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3A6381" w:rsidP="00514543">
      <w:pPr>
        <w:pStyle w:val="Heading2"/>
        <w:spacing w:before="120" w:after="120"/>
        <w:rPr>
          <w:rFonts w:ascii="Arial" w:hAnsi="Arial" w:cs="Arial"/>
          <w:color w:val="00B0F0"/>
        </w:rPr>
      </w:pPr>
      <w:r>
        <w:rPr>
          <w:rFonts w:ascii="Arial" w:hAnsi="Arial" w:cs="Arial"/>
          <w:color w:val="00B0F0"/>
        </w:rPr>
        <w:t>Social Value Advisor</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E921CE" w:rsidRPr="00F354EF" w:rsidRDefault="00E921CE" w:rsidP="00E921CE">
            <w:pPr>
              <w:rPr>
                <w:rFonts w:ascii="Arial" w:hAnsi="Arial" w:cs="Arial"/>
              </w:rPr>
            </w:pPr>
            <w:r w:rsidRPr="00E921CE">
              <w:rPr>
                <w:rFonts w:ascii="Arial" w:hAnsi="Arial" w:cs="Arial"/>
              </w:rPr>
              <w:t xml:space="preserve">Manager - 2 </w:t>
            </w:r>
          </w:p>
          <w:p w:rsidR="00240430" w:rsidRPr="00F354EF" w:rsidRDefault="00240430" w:rsidP="00E921CE">
            <w:pPr>
              <w:rPr>
                <w:rFonts w:ascii="Arial" w:hAnsi="Arial" w:cs="Arial"/>
              </w:rPr>
            </w:pP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41040E" w:rsidRDefault="0041040E" w:rsidP="0041040E">
            <w:pPr>
              <w:rPr>
                <w:rFonts w:ascii="Arial" w:hAnsi="Arial" w:cs="Arial"/>
              </w:rPr>
            </w:pPr>
            <w:r>
              <w:rPr>
                <w:rFonts w:ascii="Arial" w:hAnsi="Arial" w:cs="Arial"/>
              </w:rPr>
              <w:t>A colleague at this level will take responsibility for delivering specific tasks, goals and objectives. They will work under direction but will be able to work without day to day support. They are expected to work proactively and deliver defined tasks to an industry standard.</w:t>
            </w:r>
          </w:p>
          <w:p w:rsidR="0041040E" w:rsidRDefault="0041040E" w:rsidP="0041040E">
            <w:pPr>
              <w:rPr>
                <w:rFonts w:ascii="Arial" w:hAnsi="Arial" w:cs="Arial"/>
              </w:rPr>
            </w:pPr>
          </w:p>
          <w:p w:rsidR="0041040E" w:rsidRDefault="0041040E" w:rsidP="0041040E">
            <w:pPr>
              <w:rPr>
                <w:rFonts w:ascii="Arial" w:hAnsi="Arial" w:cs="Arial"/>
              </w:rPr>
            </w:pPr>
            <w:r>
              <w:rPr>
                <w:rFonts w:ascii="Arial" w:hAnsi="Arial" w:cs="Arial"/>
              </w:rPr>
              <w:t xml:space="preserve">They will manage their own tasks within the context of a project or company objective. Whilst they will take day to day decisions on their own, they will refer significant decisions.  They are accountable for the performance of a small team. </w:t>
            </w:r>
          </w:p>
          <w:p w:rsidR="0041040E" w:rsidRDefault="0041040E" w:rsidP="0041040E">
            <w:pPr>
              <w:rPr>
                <w:rFonts w:ascii="Arial" w:hAnsi="Arial" w:cs="Arial"/>
              </w:rPr>
            </w:pPr>
          </w:p>
          <w:p w:rsidR="0041040E" w:rsidRDefault="0041040E" w:rsidP="0041040E">
            <w:pPr>
              <w:rPr>
                <w:rFonts w:ascii="Arial" w:hAnsi="Arial" w:cs="Arial"/>
              </w:rPr>
            </w:pPr>
            <w:r>
              <w:rPr>
                <w:rFonts w:ascii="Arial" w:hAnsi="Arial" w:cs="Arial"/>
              </w:rPr>
              <w:t xml:space="preserve">In operations they will manage small or medium projects and site. They supervise larger teams of trades of co-ordinate significant functions on a larger project. </w:t>
            </w:r>
          </w:p>
          <w:p w:rsidR="0041040E" w:rsidRDefault="0041040E" w:rsidP="0041040E">
            <w:pPr>
              <w:rPr>
                <w:rFonts w:ascii="Arial" w:hAnsi="Arial" w:cs="Arial"/>
              </w:rPr>
            </w:pPr>
          </w:p>
          <w:p w:rsidR="00A54550" w:rsidRPr="00F354EF" w:rsidRDefault="0041040E" w:rsidP="0041040E">
            <w:pPr>
              <w:rPr>
                <w:rFonts w:ascii="Arial" w:hAnsi="Arial" w:cs="Arial"/>
              </w:rPr>
            </w:pPr>
            <w:r>
              <w:rPr>
                <w:rFonts w:ascii="Arial" w:hAnsi="Arial" w:cs="Arial"/>
              </w:rPr>
              <w:t>In commercial they will manage costs and quantities on small projects or as part of a team on a larger project.</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2C179D" w:rsidRDefault="002C179D">
            <w:pPr>
              <w:rPr>
                <w:rFonts w:ascii="Arial" w:hAnsi="Arial" w:cs="Arial"/>
              </w:rPr>
            </w:pPr>
            <w:r>
              <w:rPr>
                <w:rFonts w:ascii="Arial" w:hAnsi="Arial" w:cs="Arial"/>
              </w:rPr>
              <w:t>Using personal experience and systematic approach to arrive at decisions on straightforward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A5332B">
            <w:pPr>
              <w:rPr>
                <w:rFonts w:ascii="Arial" w:hAnsi="Arial" w:cs="Arial"/>
              </w:rPr>
            </w:pPr>
            <w:r>
              <w:rPr>
                <w:rFonts w:ascii="Arial" w:hAnsi="Arial" w:cs="Arial"/>
              </w:rPr>
              <w:t>Communicates positively with clarity and understanding</w:t>
            </w:r>
          </w:p>
          <w:p w:rsidR="00A5332B" w:rsidRDefault="00A5332B">
            <w:pPr>
              <w:rPr>
                <w:rFonts w:ascii="Arial" w:hAnsi="Arial" w:cs="Arial"/>
              </w:rPr>
            </w:pPr>
            <w:r>
              <w:rPr>
                <w:rFonts w:ascii="Arial" w:hAnsi="Arial" w:cs="Arial"/>
              </w:rPr>
              <w:t>Presents information in a structured way</w:t>
            </w:r>
          </w:p>
          <w:p w:rsidR="00A5332B" w:rsidRDefault="00A5332B">
            <w:pPr>
              <w:rPr>
                <w:rFonts w:ascii="Arial" w:hAnsi="Arial" w:cs="Arial"/>
              </w:rPr>
            </w:pPr>
            <w:r>
              <w:rPr>
                <w:rFonts w:ascii="Arial" w:hAnsi="Arial" w:cs="Arial"/>
              </w:rPr>
              <w:t xml:space="preserve">Demonstrates confidence when communicating in own subject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Positive attitude to change when presented</w:t>
            </w:r>
          </w:p>
          <w:p w:rsidR="00A5332B" w:rsidRDefault="00A5332B">
            <w:pPr>
              <w:rPr>
                <w:rFonts w:ascii="Arial" w:hAnsi="Arial" w:cs="Arial"/>
              </w:rPr>
            </w:pPr>
            <w:r>
              <w:rPr>
                <w:rFonts w:ascii="Arial" w:hAnsi="Arial" w:cs="Arial"/>
              </w:rPr>
              <w:t>Contributes to change in own area of work</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A5332B" w:rsidRDefault="002C179D">
            <w:pPr>
              <w:rPr>
                <w:rFonts w:ascii="Arial" w:hAnsi="Arial" w:cs="Arial"/>
              </w:rPr>
            </w:pPr>
            <w:r>
              <w:rPr>
                <w:rFonts w:ascii="Arial" w:hAnsi="Arial" w:cs="Arial"/>
              </w:rPr>
              <w:t xml:space="preserve">Develop inter-team collaboration inside and outside company </w:t>
            </w:r>
          </w:p>
          <w:p w:rsidR="002C179D" w:rsidRDefault="002C179D">
            <w:pPr>
              <w:rPr>
                <w:rFonts w:ascii="Arial" w:hAnsi="Arial" w:cs="Arial"/>
              </w:rPr>
            </w:pPr>
            <w:r>
              <w:rPr>
                <w:rFonts w:ascii="Arial" w:hAnsi="Arial" w:cs="Arial"/>
              </w:rPr>
              <w:t>Understand the role of a team and how it delivers the objectives</w:t>
            </w:r>
          </w:p>
          <w:p w:rsidR="002C179D" w:rsidRDefault="002C179D">
            <w:pPr>
              <w:rPr>
                <w:rFonts w:ascii="Arial" w:hAnsi="Arial" w:cs="Arial"/>
              </w:rPr>
            </w:pPr>
            <w:r>
              <w:rPr>
                <w:rFonts w:ascii="Arial" w:hAnsi="Arial" w:cs="Arial"/>
              </w:rPr>
              <w:t>Can adapt to different types of teams in most situations</w:t>
            </w:r>
          </w:p>
          <w:p w:rsidR="002C179D" w:rsidRDefault="002C179D">
            <w:pPr>
              <w:rPr>
                <w:rFonts w:ascii="Arial" w:hAnsi="Arial" w:cs="Arial"/>
              </w:rPr>
            </w:pPr>
            <w:r>
              <w:rPr>
                <w:rFonts w:ascii="Arial" w:hAnsi="Arial" w:cs="Arial"/>
              </w:rPr>
              <w:t xml:space="preserve">Take a cohesive and encouraging approach to team working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E2970" w:rsidRDefault="00FE2970">
            <w:pPr>
              <w:rPr>
                <w:rFonts w:ascii="Arial" w:hAnsi="Arial" w:cs="Arial"/>
              </w:rPr>
            </w:pPr>
            <w:r>
              <w:rPr>
                <w:rFonts w:ascii="Arial" w:hAnsi="Arial" w:cs="Arial"/>
              </w:rPr>
              <w:t>Can respond well within tested frameworks of development to identify own needs</w:t>
            </w:r>
          </w:p>
          <w:p w:rsidR="00FE2970" w:rsidRDefault="00FE2970">
            <w:pPr>
              <w:rPr>
                <w:rFonts w:ascii="Arial" w:hAnsi="Arial" w:cs="Arial"/>
              </w:rPr>
            </w:pPr>
            <w:r>
              <w:rPr>
                <w:rFonts w:ascii="Arial" w:hAnsi="Arial" w:cs="Arial"/>
              </w:rPr>
              <w:t xml:space="preserve">Use personal experience to build own skills  </w:t>
            </w:r>
          </w:p>
        </w:tc>
      </w:tr>
    </w:tbl>
    <w:p w:rsidR="00634B48" w:rsidRDefault="00634B48" w:rsidP="00E63856">
      <w:pPr>
        <w:pStyle w:val="Heading2"/>
        <w:spacing w:before="120" w:after="120"/>
        <w:rPr>
          <w:rFonts w:ascii="Arial" w:hAnsi="Arial" w:cs="Arial"/>
          <w:color w:val="00B0F0"/>
        </w:rPr>
      </w:pPr>
    </w:p>
    <w:p w:rsidR="00634B48" w:rsidRDefault="00634B48" w:rsidP="00E63856">
      <w:pPr>
        <w:pStyle w:val="Heading2"/>
        <w:spacing w:before="120" w:after="120"/>
        <w:rPr>
          <w:rFonts w:ascii="Arial" w:hAnsi="Arial" w:cs="Arial"/>
          <w:color w:val="00B0F0"/>
        </w:rPr>
      </w:pPr>
    </w:p>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915B9E" w:rsidRPr="00915B9E" w:rsidRDefault="00915B9E" w:rsidP="00915B9E">
            <w:pPr>
              <w:rPr>
                <w:rFonts w:ascii="Arial" w:hAnsi="Arial" w:cs="Arial"/>
              </w:rPr>
            </w:pPr>
            <w:r w:rsidRPr="00915B9E">
              <w:rPr>
                <w:rFonts w:ascii="Arial" w:hAnsi="Arial" w:cs="Arial"/>
              </w:rPr>
              <w:t>Social Value is the extraction of additional value to society from a procurement exercise. Broadly this value must demonstrate a measurable social, economic and/or environmental benefit to communities. We are  investing in this role because:</w:t>
            </w:r>
          </w:p>
          <w:p w:rsidR="00915B9E" w:rsidRPr="00915B9E" w:rsidRDefault="00915B9E" w:rsidP="00915B9E">
            <w:pPr>
              <w:pStyle w:val="ListParagraph"/>
              <w:numPr>
                <w:ilvl w:val="0"/>
                <w:numId w:val="13"/>
              </w:numPr>
              <w:rPr>
                <w:rFonts w:ascii="Arial" w:hAnsi="Arial" w:cs="Arial"/>
                <w:sz w:val="20"/>
                <w:szCs w:val="20"/>
              </w:rPr>
            </w:pPr>
            <w:r w:rsidRPr="00915B9E">
              <w:rPr>
                <w:rFonts w:ascii="Arial" w:hAnsi="Arial" w:cs="Arial"/>
                <w:sz w:val="20"/>
                <w:szCs w:val="20"/>
              </w:rPr>
              <w:t>Social Value calculations are being adopted more widely by procurers in their decision-making process</w:t>
            </w:r>
          </w:p>
          <w:p w:rsidR="0017285F" w:rsidRDefault="00915B9E" w:rsidP="00DE6DF8">
            <w:pPr>
              <w:pStyle w:val="ListParagraph"/>
              <w:numPr>
                <w:ilvl w:val="0"/>
                <w:numId w:val="13"/>
              </w:numPr>
              <w:rPr>
                <w:rFonts w:ascii="Arial" w:hAnsi="Arial" w:cs="Arial"/>
                <w:sz w:val="20"/>
                <w:szCs w:val="20"/>
              </w:rPr>
            </w:pPr>
            <w:r w:rsidRPr="0017285F">
              <w:rPr>
                <w:rFonts w:ascii="Arial" w:hAnsi="Arial" w:cs="Arial"/>
                <w:sz w:val="20"/>
                <w:szCs w:val="20"/>
              </w:rPr>
              <w:t xml:space="preserve">Social Value is becoming a ‘hard’ subject which will link directly to commercial performance on projects. </w:t>
            </w:r>
          </w:p>
          <w:p w:rsidR="00915B9E" w:rsidRPr="0017285F" w:rsidRDefault="00915B9E" w:rsidP="00DE6DF8">
            <w:pPr>
              <w:pStyle w:val="ListParagraph"/>
              <w:numPr>
                <w:ilvl w:val="0"/>
                <w:numId w:val="13"/>
              </w:numPr>
              <w:rPr>
                <w:rFonts w:ascii="Arial" w:hAnsi="Arial" w:cs="Arial"/>
                <w:sz w:val="20"/>
                <w:szCs w:val="20"/>
              </w:rPr>
            </w:pPr>
            <w:r w:rsidRPr="0017285F">
              <w:rPr>
                <w:rFonts w:ascii="Arial" w:hAnsi="Arial" w:cs="Arial"/>
                <w:sz w:val="20"/>
                <w:szCs w:val="20"/>
              </w:rPr>
              <w:t>Social Value as an outcome is intrinsic to performance in innovation and efficiency, two other increasingly critical competencies required to increase productivity in the industry</w:t>
            </w:r>
          </w:p>
          <w:p w:rsidR="0025092D" w:rsidRPr="00634B48" w:rsidRDefault="00915B9E" w:rsidP="00634B48">
            <w:pPr>
              <w:pStyle w:val="ListParagraph"/>
              <w:numPr>
                <w:ilvl w:val="0"/>
                <w:numId w:val="13"/>
              </w:numPr>
              <w:rPr>
                <w:rFonts w:ascii="Arial" w:hAnsi="Arial" w:cs="Arial"/>
                <w:sz w:val="20"/>
                <w:szCs w:val="20"/>
              </w:rPr>
            </w:pPr>
            <w:r w:rsidRPr="00915B9E">
              <w:rPr>
                <w:rFonts w:ascii="Arial" w:hAnsi="Arial" w:cs="Arial"/>
                <w:sz w:val="20"/>
                <w:szCs w:val="20"/>
              </w:rPr>
              <w:t xml:space="preserve">To increase the ability to respond more coherently and shape more effective service offerings in the area of Social Value </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Responsibilities and accou</w:t>
            </w:r>
            <w:bookmarkStart w:id="0" w:name="_GoBack"/>
            <w:bookmarkEnd w:id="0"/>
            <w:r>
              <w:rPr>
                <w:rFonts w:ascii="Arial" w:hAnsi="Arial" w:cs="Arial"/>
                <w:b/>
              </w:rPr>
              <w:t xml:space="preserve">ntabilities </w:t>
            </w:r>
          </w:p>
        </w:tc>
        <w:tc>
          <w:tcPr>
            <w:tcW w:w="3643" w:type="pct"/>
            <w:shd w:val="clear" w:color="auto" w:fill="auto"/>
          </w:tcPr>
          <w:p w:rsidR="003A6381" w:rsidRDefault="0017285F" w:rsidP="003A6381">
            <w:pPr>
              <w:rPr>
                <w:rFonts w:ascii="Arial" w:hAnsi="Arial" w:cs="Arial"/>
              </w:rPr>
            </w:pPr>
            <w:r>
              <w:rPr>
                <w:rFonts w:ascii="Arial" w:hAnsi="Arial" w:cs="Arial"/>
              </w:rPr>
              <w:t>Identify and understand</w:t>
            </w:r>
            <w:r w:rsidR="003A6381" w:rsidRPr="003A6381">
              <w:rPr>
                <w:rFonts w:ascii="Arial" w:hAnsi="Arial" w:cs="Arial"/>
              </w:rPr>
              <w:t xml:space="preserve"> the Social Value triggers in a contract and develop a best-practice approach as result</w:t>
            </w:r>
          </w:p>
          <w:p w:rsidR="00634B48" w:rsidRDefault="00634B48" w:rsidP="00634B48">
            <w:pPr>
              <w:rPr>
                <w:rFonts w:ascii="Arial" w:hAnsi="Arial" w:cs="Arial"/>
              </w:rPr>
            </w:pPr>
            <w:r>
              <w:rPr>
                <w:rFonts w:ascii="Arial" w:hAnsi="Arial" w:cs="Arial"/>
              </w:rPr>
              <w:t xml:space="preserve">Support the Project Team to implement Morgan Sindall Social Value Strategy </w:t>
            </w:r>
          </w:p>
          <w:p w:rsidR="00634B48" w:rsidRPr="003A6381" w:rsidRDefault="00634B48" w:rsidP="00634B48">
            <w:pPr>
              <w:rPr>
                <w:rFonts w:ascii="Arial" w:hAnsi="Arial" w:cs="Arial"/>
              </w:rPr>
            </w:pPr>
            <w:r>
              <w:rPr>
                <w:rFonts w:ascii="Arial" w:hAnsi="Arial" w:cs="Arial"/>
              </w:rPr>
              <w:t>Work with the Project Team and customer  to establish social value metrics and the Social Value Charter for the project</w:t>
            </w:r>
          </w:p>
          <w:p w:rsidR="003A6381" w:rsidRPr="003A6381" w:rsidRDefault="00634B48" w:rsidP="003A6381">
            <w:pPr>
              <w:rPr>
                <w:rFonts w:ascii="Arial" w:hAnsi="Arial" w:cs="Arial"/>
              </w:rPr>
            </w:pPr>
            <w:r>
              <w:rPr>
                <w:rFonts w:ascii="Arial" w:hAnsi="Arial" w:cs="Arial"/>
              </w:rPr>
              <w:t>Develop a value for money</w:t>
            </w:r>
            <w:r w:rsidR="003A6381" w:rsidRPr="003A6381">
              <w:rPr>
                <w:rFonts w:ascii="Arial" w:hAnsi="Arial" w:cs="Arial"/>
              </w:rPr>
              <w:t xml:space="preserve"> approach from effective community engagement practice</w:t>
            </w:r>
          </w:p>
          <w:p w:rsidR="003A6381" w:rsidRPr="003A6381" w:rsidRDefault="003A6381" w:rsidP="003A6381">
            <w:pPr>
              <w:rPr>
                <w:rFonts w:ascii="Arial" w:hAnsi="Arial" w:cs="Arial"/>
              </w:rPr>
            </w:pPr>
            <w:r w:rsidRPr="003A6381">
              <w:rPr>
                <w:rFonts w:ascii="Arial" w:hAnsi="Arial" w:cs="Arial"/>
              </w:rPr>
              <w:t>Develop and follow a strategy towards improved social value delivery including within procurement</w:t>
            </w:r>
          </w:p>
          <w:p w:rsidR="003A6381" w:rsidRPr="003A6381" w:rsidRDefault="003A6381" w:rsidP="003A6381">
            <w:pPr>
              <w:rPr>
                <w:rFonts w:ascii="Arial" w:hAnsi="Arial" w:cs="Arial"/>
              </w:rPr>
            </w:pPr>
            <w:r w:rsidRPr="003A6381">
              <w:rPr>
                <w:rFonts w:ascii="Arial" w:hAnsi="Arial" w:cs="Arial"/>
              </w:rPr>
              <w:t>Monitor the government agenda, austerity measures and the population composition and adjust strategy and direction accordingly</w:t>
            </w:r>
          </w:p>
          <w:p w:rsidR="003A6381" w:rsidRPr="003A6381" w:rsidRDefault="003A6381" w:rsidP="003A6381">
            <w:pPr>
              <w:rPr>
                <w:rFonts w:ascii="Arial" w:hAnsi="Arial" w:cs="Arial"/>
              </w:rPr>
            </w:pPr>
            <w:r w:rsidRPr="003A6381">
              <w:rPr>
                <w:rFonts w:ascii="Arial" w:hAnsi="Arial" w:cs="Arial"/>
              </w:rPr>
              <w:t>Measuring, reporting and monitoring on social value KPIS</w:t>
            </w:r>
          </w:p>
          <w:p w:rsidR="00976C2F" w:rsidRPr="00976C2F" w:rsidRDefault="00976C2F" w:rsidP="00976C2F">
            <w:pPr>
              <w:rPr>
                <w:rFonts w:ascii="Arial" w:hAnsi="Arial" w:cs="Arial"/>
              </w:rPr>
            </w:pPr>
            <w:r w:rsidRPr="003A6381">
              <w:rPr>
                <w:rFonts w:ascii="Arial" w:hAnsi="Arial" w:cs="Arial"/>
              </w:rPr>
              <w:t xml:space="preserve">Identify through networking and engagement with public sector bodies future social </w:t>
            </w:r>
            <w:r w:rsidR="0017285F">
              <w:rPr>
                <w:rFonts w:ascii="Arial" w:hAnsi="Arial" w:cs="Arial"/>
              </w:rPr>
              <w:t xml:space="preserve">value </w:t>
            </w:r>
            <w:r w:rsidRPr="003A6381">
              <w:rPr>
                <w:rFonts w:ascii="Arial" w:hAnsi="Arial" w:cs="Arial"/>
              </w:rPr>
              <w:t>requirements relating to the construction sector</w:t>
            </w:r>
            <w:r w:rsidRPr="00976C2F">
              <w:rPr>
                <w:rFonts w:ascii="Arial" w:hAnsi="Arial" w:cs="Arial"/>
              </w:rPr>
              <w:t xml:space="preserve"> </w:t>
            </w:r>
          </w:p>
          <w:p w:rsidR="00976C2F" w:rsidRPr="00F354EF" w:rsidRDefault="00976C2F" w:rsidP="00976C2F">
            <w:pPr>
              <w:rPr>
                <w:rFonts w:ascii="Arial" w:hAnsi="Arial" w:cs="Arial"/>
              </w:rPr>
            </w:pPr>
            <w:r w:rsidRPr="00976C2F">
              <w:rPr>
                <w:rFonts w:ascii="Arial" w:hAnsi="Arial" w:cs="Arial"/>
              </w:rPr>
              <w:t xml:space="preserve">Work closely with the </w:t>
            </w:r>
            <w:r w:rsidR="003A6381">
              <w:rPr>
                <w:rFonts w:ascii="Arial" w:hAnsi="Arial" w:cs="Arial"/>
              </w:rPr>
              <w:t>Head of Social Value</w:t>
            </w:r>
            <w:r w:rsidRPr="00976C2F">
              <w:rPr>
                <w:rFonts w:ascii="Arial" w:hAnsi="Arial" w:cs="Arial"/>
              </w:rPr>
              <w:t xml:space="preserve"> to identify and promote best practice and</w:t>
            </w:r>
            <w:r w:rsidR="00634B48">
              <w:rPr>
                <w:rFonts w:ascii="Arial" w:hAnsi="Arial" w:cs="Arial"/>
              </w:rPr>
              <w:t xml:space="preserve"> ensure consistency across the business unit </w:t>
            </w:r>
            <w:r>
              <w:rPr>
                <w:rFonts w:ascii="Arial" w:hAnsi="Arial" w:cs="Arial"/>
              </w:rPr>
              <w:t xml:space="preserve">and </w:t>
            </w:r>
            <w:r w:rsidR="00634B48">
              <w:rPr>
                <w:rFonts w:ascii="Arial" w:hAnsi="Arial" w:cs="Arial"/>
              </w:rPr>
              <w:t xml:space="preserve">wider </w:t>
            </w:r>
            <w:r>
              <w:rPr>
                <w:rFonts w:ascii="Arial" w:hAnsi="Arial" w:cs="Arial"/>
              </w:rPr>
              <w:t>Morgan Sindall</w:t>
            </w:r>
            <w:r w:rsidR="00634B48">
              <w:rPr>
                <w:rFonts w:ascii="Arial" w:hAnsi="Arial" w:cs="Arial"/>
              </w:rPr>
              <w:t xml:space="preserve"> business as required</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DC67EC" w:rsidRPr="003A6381" w:rsidRDefault="00976C2F" w:rsidP="00976C2F">
            <w:pPr>
              <w:rPr>
                <w:rFonts w:ascii="Arial" w:hAnsi="Arial" w:cs="Arial"/>
              </w:rPr>
            </w:pPr>
            <w:r w:rsidRPr="003A6381">
              <w:rPr>
                <w:rFonts w:ascii="Arial" w:hAnsi="Arial" w:cs="Arial"/>
              </w:rPr>
              <w:t>Full UK driving licence</w:t>
            </w:r>
          </w:p>
          <w:p w:rsidR="003A6381" w:rsidRPr="003A6381" w:rsidRDefault="003A6381" w:rsidP="003A6381">
            <w:pPr>
              <w:rPr>
                <w:rFonts w:ascii="Arial" w:hAnsi="Arial" w:cs="Arial"/>
              </w:rPr>
            </w:pPr>
            <w:r w:rsidRPr="003A6381">
              <w:rPr>
                <w:rFonts w:ascii="Arial" w:hAnsi="Arial" w:cs="Arial"/>
              </w:rPr>
              <w:t>Highly competent</w:t>
            </w:r>
            <w:r w:rsidR="00B53071">
              <w:rPr>
                <w:rFonts w:ascii="Arial" w:hAnsi="Arial" w:cs="Arial"/>
              </w:rPr>
              <w:t xml:space="preserve"> at</w:t>
            </w:r>
            <w:r w:rsidRPr="003A6381">
              <w:rPr>
                <w:rFonts w:ascii="Arial" w:hAnsi="Arial" w:cs="Arial"/>
              </w:rPr>
              <w:t xml:space="preserve"> MS suite, especially Excel</w:t>
            </w:r>
          </w:p>
          <w:p w:rsidR="003A6381" w:rsidRPr="003A6381" w:rsidRDefault="00B53071" w:rsidP="003A6381">
            <w:pPr>
              <w:rPr>
                <w:rFonts w:ascii="Arial" w:hAnsi="Arial" w:cs="Arial"/>
              </w:rPr>
            </w:pPr>
            <w:r>
              <w:rPr>
                <w:rFonts w:ascii="Arial" w:hAnsi="Arial" w:cs="Arial"/>
              </w:rPr>
              <w:t>Possess a working u</w:t>
            </w:r>
            <w:r w:rsidR="003A6381" w:rsidRPr="003A6381">
              <w:rPr>
                <w:rFonts w:ascii="Arial" w:hAnsi="Arial" w:cs="Arial"/>
              </w:rPr>
              <w:t>nderstand</w:t>
            </w:r>
            <w:r>
              <w:rPr>
                <w:rFonts w:ascii="Arial" w:hAnsi="Arial" w:cs="Arial"/>
              </w:rPr>
              <w:t xml:space="preserve">ing of </w:t>
            </w:r>
            <w:r w:rsidR="003A6381" w:rsidRPr="003A6381">
              <w:rPr>
                <w:rFonts w:ascii="Arial" w:hAnsi="Arial" w:cs="Arial"/>
              </w:rPr>
              <w:t xml:space="preserve"> supply chain arrangements</w:t>
            </w:r>
            <w:r>
              <w:rPr>
                <w:rFonts w:ascii="Arial" w:hAnsi="Arial" w:cs="Arial"/>
              </w:rPr>
              <w:t xml:space="preserve"> and be able to demonstrate supply chain experience</w:t>
            </w:r>
          </w:p>
          <w:p w:rsidR="003A6381" w:rsidRPr="003A6381" w:rsidRDefault="00B53071" w:rsidP="003A6381">
            <w:pPr>
              <w:rPr>
                <w:rFonts w:ascii="Arial" w:hAnsi="Arial" w:cs="Arial"/>
              </w:rPr>
            </w:pPr>
            <w:r>
              <w:rPr>
                <w:rFonts w:ascii="Arial" w:hAnsi="Arial" w:cs="Arial"/>
              </w:rPr>
              <w:t>Be able to demonstrate c</w:t>
            </w:r>
            <w:r w:rsidRPr="003A6381">
              <w:rPr>
                <w:rFonts w:ascii="Arial" w:hAnsi="Arial" w:cs="Arial"/>
              </w:rPr>
              <w:t xml:space="preserve">ommercial </w:t>
            </w:r>
            <w:r w:rsidR="003A6381" w:rsidRPr="003A6381">
              <w:rPr>
                <w:rFonts w:ascii="Arial" w:hAnsi="Arial" w:cs="Arial"/>
              </w:rPr>
              <w:t>awareness</w:t>
            </w:r>
            <w:r>
              <w:rPr>
                <w:rFonts w:ascii="Arial" w:hAnsi="Arial" w:cs="Arial"/>
              </w:rPr>
              <w:t xml:space="preserve"> and knowledge regarding forms of contract</w:t>
            </w:r>
            <w:r w:rsidR="003A6381" w:rsidRPr="003A6381">
              <w:rPr>
                <w:rFonts w:ascii="Arial" w:hAnsi="Arial" w:cs="Arial"/>
              </w:rPr>
              <w:t xml:space="preserve"> and </w:t>
            </w:r>
            <w:r>
              <w:rPr>
                <w:rFonts w:ascii="Arial" w:hAnsi="Arial" w:cs="Arial"/>
              </w:rPr>
              <w:t>their impact</w:t>
            </w:r>
            <w:r w:rsidR="003A6381" w:rsidRPr="003A6381">
              <w:rPr>
                <w:rFonts w:ascii="Arial" w:hAnsi="Arial" w:cs="Arial"/>
              </w:rPr>
              <w:t xml:space="preserve"> on Social value outcomes</w:t>
            </w:r>
          </w:p>
          <w:p w:rsidR="003A6381" w:rsidRPr="003A6381" w:rsidRDefault="00B53071" w:rsidP="003A6381">
            <w:pPr>
              <w:rPr>
                <w:rFonts w:ascii="Arial" w:hAnsi="Arial" w:cs="Arial"/>
              </w:rPr>
            </w:pPr>
            <w:r>
              <w:rPr>
                <w:rFonts w:ascii="Arial" w:hAnsi="Arial" w:cs="Arial"/>
              </w:rPr>
              <w:t>Possess a working u</w:t>
            </w:r>
            <w:r w:rsidR="003A6381" w:rsidRPr="003A6381">
              <w:rPr>
                <w:rFonts w:ascii="Arial" w:hAnsi="Arial" w:cs="Arial"/>
              </w:rPr>
              <w:t>nderstanding</w:t>
            </w:r>
            <w:r>
              <w:rPr>
                <w:rFonts w:ascii="Arial" w:hAnsi="Arial" w:cs="Arial"/>
              </w:rPr>
              <w:t xml:space="preserve"> of</w:t>
            </w:r>
            <w:r w:rsidR="003A6381" w:rsidRPr="003A6381">
              <w:rPr>
                <w:rFonts w:ascii="Arial" w:hAnsi="Arial" w:cs="Arial"/>
              </w:rPr>
              <w:t xml:space="preserve"> the impact of forms of contract on Social Value outcomes</w:t>
            </w:r>
          </w:p>
          <w:p w:rsidR="003A6381" w:rsidRPr="003A6381" w:rsidRDefault="00B53071" w:rsidP="003A6381">
            <w:pPr>
              <w:rPr>
                <w:rFonts w:ascii="Arial" w:hAnsi="Arial" w:cs="Arial"/>
              </w:rPr>
            </w:pPr>
            <w:r>
              <w:rPr>
                <w:rFonts w:ascii="Arial" w:hAnsi="Arial" w:cs="Arial"/>
              </w:rPr>
              <w:t>Possess a working u</w:t>
            </w:r>
            <w:r w:rsidR="0017285F">
              <w:rPr>
                <w:rFonts w:ascii="Arial" w:hAnsi="Arial" w:cs="Arial"/>
              </w:rPr>
              <w:t>nderstanding how to b</w:t>
            </w:r>
            <w:r w:rsidR="003A6381" w:rsidRPr="003A6381">
              <w:rPr>
                <w:rFonts w:ascii="Arial" w:hAnsi="Arial" w:cs="Arial"/>
              </w:rPr>
              <w:t>e a r</w:t>
            </w:r>
            <w:r w:rsidR="0017285F">
              <w:rPr>
                <w:rFonts w:ascii="Arial" w:hAnsi="Arial" w:cs="Arial"/>
              </w:rPr>
              <w:t>esponsible business and behave</w:t>
            </w:r>
            <w:r w:rsidR="003A6381" w:rsidRPr="003A6381">
              <w:rPr>
                <w:rFonts w:ascii="Arial" w:hAnsi="Arial" w:cs="Arial"/>
              </w:rPr>
              <w:t xml:space="preserve"> ethically</w:t>
            </w:r>
          </w:p>
          <w:p w:rsidR="003A6381" w:rsidRPr="003A6381" w:rsidRDefault="00B53071" w:rsidP="003A6381">
            <w:pPr>
              <w:rPr>
                <w:rFonts w:ascii="Arial" w:hAnsi="Arial" w:cs="Arial"/>
              </w:rPr>
            </w:pPr>
            <w:r>
              <w:rPr>
                <w:rFonts w:ascii="Arial" w:hAnsi="Arial" w:cs="Arial"/>
              </w:rPr>
              <w:t>Possess a working u</w:t>
            </w:r>
            <w:r w:rsidR="003A6381" w:rsidRPr="003A6381">
              <w:rPr>
                <w:rFonts w:ascii="Arial" w:hAnsi="Arial" w:cs="Arial"/>
              </w:rPr>
              <w:t>nderstanding</w:t>
            </w:r>
            <w:r>
              <w:rPr>
                <w:rFonts w:ascii="Arial" w:hAnsi="Arial" w:cs="Arial"/>
              </w:rPr>
              <w:t xml:space="preserve"> of </w:t>
            </w:r>
            <w:r w:rsidR="003A6381" w:rsidRPr="003A6381">
              <w:rPr>
                <w:rFonts w:ascii="Arial" w:hAnsi="Arial" w:cs="Arial"/>
              </w:rPr>
              <w:t xml:space="preserve"> the impact of effective community engagement </w:t>
            </w:r>
            <w:r>
              <w:rPr>
                <w:rFonts w:ascii="Arial" w:hAnsi="Arial" w:cs="Arial"/>
              </w:rPr>
              <w:t xml:space="preserve">and investment </w:t>
            </w:r>
            <w:r w:rsidR="003A6381" w:rsidRPr="003A6381">
              <w:rPr>
                <w:rFonts w:ascii="Arial" w:hAnsi="Arial" w:cs="Arial"/>
              </w:rPr>
              <w:t xml:space="preserve">practice </w:t>
            </w:r>
          </w:p>
          <w:p w:rsidR="00B53071" w:rsidRDefault="00B53071" w:rsidP="003A6381">
            <w:pPr>
              <w:rPr>
                <w:rFonts w:ascii="Arial" w:hAnsi="Arial" w:cs="Arial"/>
              </w:rPr>
            </w:pPr>
            <w:r>
              <w:rPr>
                <w:rFonts w:ascii="Arial" w:hAnsi="Arial" w:cs="Arial"/>
              </w:rPr>
              <w:t>Demonstrate experience of managing Social Value projects</w:t>
            </w:r>
          </w:p>
          <w:p w:rsidR="00B53071" w:rsidRDefault="00B53071" w:rsidP="003A6381">
            <w:pPr>
              <w:rPr>
                <w:rFonts w:ascii="Arial" w:hAnsi="Arial" w:cs="Arial"/>
              </w:rPr>
            </w:pPr>
            <w:r>
              <w:rPr>
                <w:rFonts w:ascii="Arial" w:hAnsi="Arial" w:cs="Arial"/>
              </w:rPr>
              <w:t>Demonstrate experience of working within a work winning/bid room</w:t>
            </w:r>
            <w:r w:rsidRPr="003A6381" w:rsidDel="00B53071">
              <w:rPr>
                <w:rFonts w:ascii="Arial" w:hAnsi="Arial" w:cs="Arial"/>
              </w:rPr>
              <w:t xml:space="preserve"> </w:t>
            </w:r>
            <w:r>
              <w:rPr>
                <w:rFonts w:ascii="Arial" w:hAnsi="Arial" w:cs="Arial"/>
              </w:rPr>
              <w:t xml:space="preserve">environment </w:t>
            </w:r>
          </w:p>
          <w:p w:rsidR="00B53071" w:rsidRDefault="00B53071" w:rsidP="003A6381">
            <w:pPr>
              <w:rPr>
                <w:rFonts w:ascii="Arial" w:hAnsi="Arial" w:cs="Arial"/>
              </w:rPr>
            </w:pPr>
            <w:r>
              <w:rPr>
                <w:rFonts w:ascii="Arial" w:hAnsi="Arial" w:cs="Arial"/>
              </w:rPr>
              <w:t xml:space="preserve">Possess a </w:t>
            </w:r>
            <w:r w:rsidR="003470AE">
              <w:rPr>
                <w:rFonts w:ascii="Arial" w:hAnsi="Arial" w:cs="Arial"/>
              </w:rPr>
              <w:t>Comprehensive u</w:t>
            </w:r>
            <w:r w:rsidR="003A6381" w:rsidRPr="003A6381">
              <w:rPr>
                <w:rFonts w:ascii="Arial" w:hAnsi="Arial" w:cs="Arial"/>
              </w:rPr>
              <w:t>nderstanding of EDI</w:t>
            </w:r>
          </w:p>
          <w:p w:rsidR="003A6381" w:rsidRPr="003A6381" w:rsidRDefault="003A6381" w:rsidP="003A6381">
            <w:pPr>
              <w:rPr>
                <w:rFonts w:ascii="Arial" w:hAnsi="Arial" w:cs="Arial"/>
              </w:rPr>
            </w:pPr>
            <w:r w:rsidRPr="003A6381">
              <w:rPr>
                <w:rFonts w:ascii="Arial" w:hAnsi="Arial" w:cs="Arial"/>
              </w:rPr>
              <w:t>Proficient with LM3</w:t>
            </w:r>
          </w:p>
          <w:p w:rsidR="003A6381" w:rsidRDefault="00B53071" w:rsidP="00B53071">
            <w:pPr>
              <w:rPr>
                <w:rFonts w:ascii="Arial" w:hAnsi="Arial" w:cs="Arial"/>
              </w:rPr>
            </w:pPr>
            <w:r>
              <w:rPr>
                <w:rFonts w:ascii="Arial" w:hAnsi="Arial" w:cs="Arial"/>
              </w:rPr>
              <w:t xml:space="preserve">Possess a working understanding </w:t>
            </w:r>
            <w:r w:rsidR="003A6381" w:rsidRPr="003A6381">
              <w:rPr>
                <w:rFonts w:ascii="Arial" w:hAnsi="Arial" w:cs="Arial"/>
              </w:rPr>
              <w:t>of education frameworks</w:t>
            </w:r>
          </w:p>
          <w:p w:rsidR="00634B48" w:rsidRDefault="00634B48" w:rsidP="00B53071">
            <w:pPr>
              <w:rPr>
                <w:rFonts w:ascii="Arial" w:hAnsi="Arial" w:cs="Arial"/>
              </w:rPr>
            </w:pPr>
          </w:p>
          <w:p w:rsidR="00634B48" w:rsidRDefault="00634B48" w:rsidP="00B53071">
            <w:pPr>
              <w:rPr>
                <w:rFonts w:ascii="Arial" w:hAnsi="Arial" w:cs="Arial"/>
              </w:rPr>
            </w:pPr>
          </w:p>
          <w:p w:rsidR="00634B48" w:rsidRDefault="00634B48" w:rsidP="00B53071">
            <w:pPr>
              <w:rPr>
                <w:rFonts w:ascii="Arial" w:hAnsi="Arial" w:cs="Arial"/>
              </w:rPr>
            </w:pPr>
          </w:p>
          <w:p w:rsidR="00634B48" w:rsidRDefault="00634B48" w:rsidP="00B53071">
            <w:pPr>
              <w:rPr>
                <w:rFonts w:ascii="Arial" w:hAnsi="Arial" w:cs="Arial"/>
              </w:rPr>
            </w:pPr>
          </w:p>
          <w:p w:rsidR="00634B48" w:rsidRPr="00F354EF" w:rsidRDefault="00634B48" w:rsidP="00B53071">
            <w:pPr>
              <w:rPr>
                <w:rFonts w:ascii="Arial" w:hAnsi="Arial" w:cs="Arial"/>
              </w:rPr>
            </w:pP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lastRenderedPageBreak/>
              <w:t xml:space="preserve">Attributes and skills </w:t>
            </w:r>
          </w:p>
        </w:tc>
        <w:tc>
          <w:tcPr>
            <w:tcW w:w="3643" w:type="pct"/>
            <w:shd w:val="clear" w:color="auto" w:fill="auto"/>
          </w:tcPr>
          <w:p w:rsidR="00260571" w:rsidRDefault="00A54550" w:rsidP="0025092D">
            <w:pPr>
              <w:rPr>
                <w:rFonts w:ascii="Arial" w:hAnsi="Arial" w:cs="Arial"/>
              </w:rPr>
            </w:pPr>
            <w:r>
              <w:rPr>
                <w:rFonts w:ascii="Arial" w:hAnsi="Arial" w:cs="Arial"/>
              </w:rPr>
              <w:t>Ability to work in a team environment contributing across a project, site or area</w:t>
            </w:r>
          </w:p>
          <w:p w:rsidR="00A54550" w:rsidRDefault="00A54550" w:rsidP="0025092D">
            <w:pPr>
              <w:rPr>
                <w:rFonts w:ascii="Arial" w:hAnsi="Arial" w:cs="Arial"/>
              </w:rPr>
            </w:pPr>
            <w:r>
              <w:rPr>
                <w:rFonts w:ascii="Arial" w:hAnsi="Arial" w:cs="Arial"/>
              </w:rPr>
              <w:t>Good management skills, with the ability to motivate self and colleagues to perform</w:t>
            </w:r>
          </w:p>
          <w:p w:rsidR="00A54550" w:rsidRDefault="00A54550" w:rsidP="0025092D">
            <w:pPr>
              <w:rPr>
                <w:rFonts w:ascii="Arial" w:hAnsi="Arial" w:cs="Arial"/>
              </w:rPr>
            </w:pPr>
            <w:r>
              <w:rPr>
                <w:rFonts w:ascii="Arial" w:hAnsi="Arial" w:cs="Arial"/>
              </w:rPr>
              <w:t>Good planning and time management skills; able to manage activities simultaneously within compromising on standards and quality</w:t>
            </w:r>
          </w:p>
          <w:p w:rsidR="00A54550" w:rsidRDefault="00A54550" w:rsidP="0025092D">
            <w:pPr>
              <w:rPr>
                <w:rFonts w:ascii="Arial" w:hAnsi="Arial" w:cs="Arial"/>
              </w:rPr>
            </w:pPr>
            <w:r>
              <w:rPr>
                <w:rFonts w:ascii="Arial" w:hAnsi="Arial" w:cs="Arial"/>
              </w:rPr>
              <w:t xml:space="preserve">Ability to ensure standards and specifications are met </w:t>
            </w:r>
          </w:p>
          <w:p w:rsidR="00A54550" w:rsidRDefault="00A54550" w:rsidP="0025092D">
            <w:pPr>
              <w:rPr>
                <w:rFonts w:ascii="Arial" w:hAnsi="Arial" w:cs="Arial"/>
              </w:rPr>
            </w:pPr>
            <w:r>
              <w:rPr>
                <w:rFonts w:ascii="Arial" w:hAnsi="Arial" w:cs="Arial"/>
              </w:rPr>
              <w:t>Ability to work with colleagues to contribute to project and operational performance</w:t>
            </w:r>
          </w:p>
          <w:p w:rsidR="003A6381" w:rsidRPr="00976C2F" w:rsidRDefault="003A6381" w:rsidP="003A6381">
            <w:pPr>
              <w:rPr>
                <w:rFonts w:ascii="Arial" w:hAnsi="Arial" w:cs="Arial"/>
              </w:rPr>
            </w:pPr>
            <w:r w:rsidRPr="00976C2F">
              <w:rPr>
                <w:rFonts w:ascii="Arial" w:hAnsi="Arial" w:cs="Arial"/>
              </w:rPr>
              <w:t>Confident in communicating in an appropriate style to a wide audience</w:t>
            </w:r>
          </w:p>
          <w:p w:rsidR="003A6381" w:rsidRPr="00976C2F" w:rsidRDefault="003A6381" w:rsidP="003A6381">
            <w:pPr>
              <w:rPr>
                <w:rFonts w:ascii="Arial" w:hAnsi="Arial" w:cs="Arial"/>
              </w:rPr>
            </w:pPr>
            <w:r w:rsidRPr="00976C2F">
              <w:rPr>
                <w:rFonts w:ascii="Arial" w:hAnsi="Arial" w:cs="Arial"/>
              </w:rPr>
              <w:t>Ability and confidence to network</w:t>
            </w:r>
            <w:r>
              <w:rPr>
                <w:rFonts w:ascii="Arial" w:hAnsi="Arial" w:cs="Arial"/>
              </w:rPr>
              <w:t xml:space="preserve"> and collaborate without eroding brand value</w:t>
            </w:r>
          </w:p>
          <w:p w:rsidR="003A6381" w:rsidRDefault="003A6381" w:rsidP="0025092D">
            <w:pPr>
              <w:rPr>
                <w:rFonts w:ascii="Arial" w:hAnsi="Arial" w:cs="Arial"/>
              </w:rPr>
            </w:pP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2E" w:rsidRDefault="00535F2E">
      <w:r>
        <w:separator/>
      </w:r>
    </w:p>
  </w:endnote>
  <w:endnote w:type="continuationSeparator" w:id="0">
    <w:p w:rsidR="00535F2E" w:rsidRDefault="0053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1E1E1E"/>
      </w:tblBorders>
      <w:tblLook w:val="01E0" w:firstRow="1" w:lastRow="1" w:firstColumn="1" w:lastColumn="1" w:noHBand="0" w:noVBand="0"/>
    </w:tblPr>
    <w:tblGrid>
      <w:gridCol w:w="2296"/>
      <w:gridCol w:w="1363"/>
      <w:gridCol w:w="1440"/>
      <w:gridCol w:w="1705"/>
      <w:gridCol w:w="1383"/>
      <w:gridCol w:w="1893"/>
    </w:tblGrid>
    <w:tr w:rsidR="00A5332B" w:rsidRPr="0064776C" w:rsidTr="002E2ECB">
      <w:trPr>
        <w:trHeight w:val="70"/>
        <w:jc w:val="center"/>
      </w:trPr>
      <w:tc>
        <w:tcPr>
          <w:tcW w:w="2376" w:type="dxa"/>
        </w:tcPr>
        <w:p w:rsidR="00A5332B" w:rsidRPr="00EB0B1E" w:rsidRDefault="00A5332B" w:rsidP="0064776C">
          <w:pPr>
            <w:pStyle w:val="Footer"/>
            <w:jc w:val="center"/>
            <w:rPr>
              <w:rFonts w:ascii="Arial" w:hAnsi="Arial" w:cs="Arial"/>
              <w:color w:val="1E1E1E"/>
              <w:sz w:val="8"/>
              <w:szCs w:val="8"/>
            </w:rPr>
          </w:pPr>
        </w:p>
      </w:tc>
      <w:tc>
        <w:tcPr>
          <w:tcW w:w="1408" w:type="dxa"/>
        </w:tcPr>
        <w:p w:rsidR="00A5332B" w:rsidRPr="00EB0B1E" w:rsidRDefault="00A5332B" w:rsidP="0064776C">
          <w:pPr>
            <w:pStyle w:val="Footer"/>
            <w:jc w:val="center"/>
            <w:rPr>
              <w:rFonts w:ascii="Arial" w:hAnsi="Arial" w:cs="Arial"/>
              <w:color w:val="1E1E1E"/>
              <w:sz w:val="8"/>
              <w:szCs w:val="8"/>
            </w:rPr>
          </w:pPr>
        </w:p>
      </w:tc>
      <w:tc>
        <w:tcPr>
          <w:tcW w:w="1488" w:type="dxa"/>
        </w:tcPr>
        <w:p w:rsidR="00A5332B" w:rsidRPr="00EB0B1E" w:rsidRDefault="00A5332B" w:rsidP="0064776C">
          <w:pPr>
            <w:pStyle w:val="Footer"/>
            <w:jc w:val="center"/>
            <w:rPr>
              <w:rFonts w:ascii="Arial" w:hAnsi="Arial" w:cs="Arial"/>
              <w:color w:val="1E1E1E"/>
              <w:sz w:val="8"/>
              <w:szCs w:val="8"/>
            </w:rPr>
          </w:pPr>
        </w:p>
      </w:tc>
      <w:tc>
        <w:tcPr>
          <w:tcW w:w="1763" w:type="dxa"/>
        </w:tcPr>
        <w:p w:rsidR="00A5332B" w:rsidRPr="00EB0B1E" w:rsidRDefault="00A5332B" w:rsidP="0064776C">
          <w:pPr>
            <w:pStyle w:val="Footer"/>
            <w:jc w:val="center"/>
            <w:rPr>
              <w:rFonts w:ascii="Arial" w:hAnsi="Arial" w:cs="Arial"/>
              <w:color w:val="1E1E1E"/>
              <w:sz w:val="8"/>
              <w:szCs w:val="8"/>
            </w:rPr>
          </w:pPr>
        </w:p>
      </w:tc>
      <w:tc>
        <w:tcPr>
          <w:tcW w:w="1429" w:type="dxa"/>
          <w:shd w:val="clear" w:color="auto" w:fill="auto"/>
        </w:tcPr>
        <w:p w:rsidR="00A5332B" w:rsidRPr="00EB0B1E" w:rsidRDefault="00A5332B" w:rsidP="0064776C">
          <w:pPr>
            <w:pStyle w:val="Footer"/>
            <w:jc w:val="center"/>
            <w:rPr>
              <w:rFonts w:ascii="Arial" w:hAnsi="Arial" w:cs="Arial"/>
              <w:color w:val="1E1E1E"/>
              <w:sz w:val="8"/>
              <w:szCs w:val="8"/>
            </w:rPr>
          </w:pPr>
        </w:p>
      </w:tc>
      <w:tc>
        <w:tcPr>
          <w:tcW w:w="1959" w:type="dxa"/>
          <w:shd w:val="clear" w:color="auto" w:fill="auto"/>
        </w:tcPr>
        <w:p w:rsidR="00A5332B" w:rsidRPr="00EB0B1E" w:rsidRDefault="00A5332B" w:rsidP="0064776C">
          <w:pPr>
            <w:pStyle w:val="Footer"/>
            <w:jc w:val="center"/>
            <w:rPr>
              <w:rFonts w:ascii="Arial" w:hAnsi="Arial" w:cs="Arial"/>
              <w:color w:val="1E1E1E"/>
              <w:sz w:val="8"/>
              <w:szCs w:val="8"/>
            </w:rPr>
          </w:pPr>
        </w:p>
      </w:tc>
    </w:tr>
    <w:tr w:rsidR="00A5332B" w:rsidRPr="0064776C" w:rsidTr="002E2ECB">
      <w:trPr>
        <w:jc w:val="center"/>
      </w:trPr>
      <w:tc>
        <w:tcPr>
          <w:tcW w:w="10423" w:type="dxa"/>
          <w:gridSpan w:val="6"/>
        </w:tcPr>
        <w:p w:rsidR="00A5332B" w:rsidRPr="00EB0B1E" w:rsidRDefault="00A5332B"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A5332B" w:rsidRPr="00660676" w:rsidRDefault="00A5332B"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2E" w:rsidRDefault="00535F2E">
      <w:r>
        <w:separator/>
      </w:r>
    </w:p>
  </w:footnote>
  <w:footnote w:type="continuationSeparator" w:id="0">
    <w:p w:rsidR="00535F2E" w:rsidRDefault="00535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2B" w:rsidRPr="00F42DAA" w:rsidRDefault="00A5332B"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A5332B" w:rsidRPr="00B64C5D" w:rsidRDefault="00A5332B">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0FC94555" wp14:editId="37758806">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C94555"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A5332B" w:rsidRDefault="005948F4" w:rsidP="005948F4">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Pr="00B976C5" w:rsidRDefault="00B976C5" w:rsidP="00B976C5">
    <w:pPr>
      <w:tabs>
        <w:tab w:val="left" w:pos="8505"/>
      </w:tabs>
      <w:rPr>
        <w:b/>
        <w:sz w:val="8"/>
        <w:szCs w:val="8"/>
      </w:rPr>
    </w:pPr>
    <w:r w:rsidRPr="00B976C5">
      <w:rPr>
        <w:b/>
        <w:sz w:val="8"/>
        <w:szCs w:val="8"/>
      </w:rPr>
      <w:tab/>
    </w:r>
  </w:p>
  <w:p w:rsidR="00A5332B" w:rsidRDefault="00A5332B">
    <w:pPr>
      <w:rPr>
        <w:sz w:val="8"/>
        <w:szCs w:val="8"/>
      </w:rPr>
    </w:pPr>
  </w:p>
  <w:p w:rsidR="00A5332B" w:rsidRPr="00B64C5D" w:rsidRDefault="00A5332B">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A877CF"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88A6408"/>
    <w:multiLevelType w:val="hybridMultilevel"/>
    <w:tmpl w:val="823A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438770A"/>
    <w:multiLevelType w:val="hybridMultilevel"/>
    <w:tmpl w:val="2BB2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408E5AC9"/>
    <w:multiLevelType w:val="hybridMultilevel"/>
    <w:tmpl w:val="350C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2"/>
  </w:num>
  <w:num w:numId="3">
    <w:abstractNumId w:val="2"/>
  </w:num>
  <w:num w:numId="4">
    <w:abstractNumId w:val="5"/>
  </w:num>
  <w:num w:numId="5">
    <w:abstractNumId w:val="6"/>
  </w:num>
  <w:num w:numId="6">
    <w:abstractNumId w:val="9"/>
  </w:num>
  <w:num w:numId="7">
    <w:abstractNumId w:val="7"/>
  </w:num>
  <w:num w:numId="8">
    <w:abstractNumId w:val="1"/>
  </w:num>
  <w:num w:numId="9">
    <w:abstractNumId w:val="11"/>
  </w:num>
  <w:num w:numId="10">
    <w:abstractNumId w:val="3"/>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34E"/>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2126"/>
    <w:rsid w:val="0017285F"/>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179D"/>
    <w:rsid w:val="002C5A5F"/>
    <w:rsid w:val="002C6E20"/>
    <w:rsid w:val="002D5EA1"/>
    <w:rsid w:val="002E2ECB"/>
    <w:rsid w:val="002F259C"/>
    <w:rsid w:val="002F6574"/>
    <w:rsid w:val="002F7242"/>
    <w:rsid w:val="003068C8"/>
    <w:rsid w:val="00313999"/>
    <w:rsid w:val="00324233"/>
    <w:rsid w:val="00324D93"/>
    <w:rsid w:val="00346EDD"/>
    <w:rsid w:val="003470AE"/>
    <w:rsid w:val="00351F9A"/>
    <w:rsid w:val="0035339A"/>
    <w:rsid w:val="0035624F"/>
    <w:rsid w:val="00383175"/>
    <w:rsid w:val="003A6381"/>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1040E"/>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35F2E"/>
    <w:rsid w:val="005478FD"/>
    <w:rsid w:val="00562B97"/>
    <w:rsid w:val="0056441A"/>
    <w:rsid w:val="0056466F"/>
    <w:rsid w:val="00572A56"/>
    <w:rsid w:val="00582D2E"/>
    <w:rsid w:val="00582D55"/>
    <w:rsid w:val="005844C1"/>
    <w:rsid w:val="00585C67"/>
    <w:rsid w:val="0059170A"/>
    <w:rsid w:val="005948F4"/>
    <w:rsid w:val="0059513F"/>
    <w:rsid w:val="005A2DA7"/>
    <w:rsid w:val="005A4881"/>
    <w:rsid w:val="005B4D6C"/>
    <w:rsid w:val="005D676B"/>
    <w:rsid w:val="005F1020"/>
    <w:rsid w:val="005F251B"/>
    <w:rsid w:val="00613B52"/>
    <w:rsid w:val="00624445"/>
    <w:rsid w:val="00634B48"/>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7B66"/>
    <w:rsid w:val="006E305B"/>
    <w:rsid w:val="006E582C"/>
    <w:rsid w:val="006F4DAA"/>
    <w:rsid w:val="00724129"/>
    <w:rsid w:val="007245C5"/>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9677A"/>
    <w:rsid w:val="00897543"/>
    <w:rsid w:val="008B07C6"/>
    <w:rsid w:val="008B6B06"/>
    <w:rsid w:val="008D030E"/>
    <w:rsid w:val="008D7AA8"/>
    <w:rsid w:val="008E7DF9"/>
    <w:rsid w:val="008F4258"/>
    <w:rsid w:val="008F5D3B"/>
    <w:rsid w:val="0090629E"/>
    <w:rsid w:val="00911A85"/>
    <w:rsid w:val="00914576"/>
    <w:rsid w:val="009151DF"/>
    <w:rsid w:val="00915B9E"/>
    <w:rsid w:val="00915BA5"/>
    <w:rsid w:val="00921235"/>
    <w:rsid w:val="0092323F"/>
    <w:rsid w:val="0092342F"/>
    <w:rsid w:val="00941DC3"/>
    <w:rsid w:val="00946A0D"/>
    <w:rsid w:val="009655EB"/>
    <w:rsid w:val="00965F5F"/>
    <w:rsid w:val="00966025"/>
    <w:rsid w:val="00976C2F"/>
    <w:rsid w:val="0097701F"/>
    <w:rsid w:val="00987E33"/>
    <w:rsid w:val="009A0467"/>
    <w:rsid w:val="009B3ED6"/>
    <w:rsid w:val="009B5B6D"/>
    <w:rsid w:val="009C0F1D"/>
    <w:rsid w:val="009C1D78"/>
    <w:rsid w:val="009C421D"/>
    <w:rsid w:val="009D1033"/>
    <w:rsid w:val="009D4CFA"/>
    <w:rsid w:val="009E2B3D"/>
    <w:rsid w:val="009E3267"/>
    <w:rsid w:val="009E6716"/>
    <w:rsid w:val="009F5612"/>
    <w:rsid w:val="009F60DD"/>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3071"/>
    <w:rsid w:val="00B55647"/>
    <w:rsid w:val="00B6183C"/>
    <w:rsid w:val="00B64C5D"/>
    <w:rsid w:val="00B83D6E"/>
    <w:rsid w:val="00B84CA9"/>
    <w:rsid w:val="00B976C5"/>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0A17"/>
    <w:rsid w:val="00C65721"/>
    <w:rsid w:val="00C75135"/>
    <w:rsid w:val="00C801BE"/>
    <w:rsid w:val="00C820BC"/>
    <w:rsid w:val="00C858B1"/>
    <w:rsid w:val="00C876A6"/>
    <w:rsid w:val="00C9314F"/>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8553F"/>
    <w:rsid w:val="00D91864"/>
    <w:rsid w:val="00D92D4E"/>
    <w:rsid w:val="00D9599F"/>
    <w:rsid w:val="00D95CE0"/>
    <w:rsid w:val="00DA10E1"/>
    <w:rsid w:val="00DA6154"/>
    <w:rsid w:val="00DB3A1C"/>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21CE"/>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3A6381"/>
    <w:pPr>
      <w:spacing w:after="160" w:line="259" w:lineRule="auto"/>
      <w:ind w:left="720"/>
      <w:contextualSpacing/>
    </w:pPr>
    <w:rPr>
      <w:rFonts w:asciiTheme="minorHAnsi" w:eastAsiaTheme="minorHAnsi" w:hAnsiTheme="minorHAnsi" w:cstheme="minorBidi"/>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3A6381"/>
    <w:pPr>
      <w:spacing w:after="160" w:line="259" w:lineRule="auto"/>
      <w:ind w:left="720"/>
      <w:contextualSpacing/>
    </w:pPr>
    <w:rPr>
      <w:rFonts w:asciiTheme="minorHAnsi" w:eastAsiaTheme="minorHAnsi" w:hAnsiTheme="minorHAnsi" w:cstheme="minorBid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417480478">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502F-AC69-4CB0-92EC-48A3D3AF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Nolan, Lauren (MS)</cp:lastModifiedBy>
  <cp:revision>2</cp:revision>
  <cp:lastPrinted>2014-02-21T15:39:00Z</cp:lastPrinted>
  <dcterms:created xsi:type="dcterms:W3CDTF">2018-05-22T08:33:00Z</dcterms:created>
  <dcterms:modified xsi:type="dcterms:W3CDTF">2018-05-22T08:33:00Z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