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2C1924" w:rsidP="00514543">
      <w:pPr>
        <w:pStyle w:val="Heading2"/>
        <w:spacing w:before="120" w:after="120"/>
        <w:rPr>
          <w:rFonts w:ascii="Arial" w:hAnsi="Arial" w:cs="Arial"/>
          <w:color w:val="00B0F0"/>
        </w:rPr>
      </w:pPr>
      <w:r>
        <w:rPr>
          <w:rFonts w:ascii="Arial" w:hAnsi="Arial" w:cs="Arial"/>
          <w:color w:val="00B0F0"/>
        </w:rPr>
        <w:t xml:space="preserve">Senior </w:t>
      </w:r>
      <w:r w:rsidR="00F9495E">
        <w:rPr>
          <w:rFonts w:ascii="Arial" w:hAnsi="Arial" w:cs="Arial"/>
          <w:color w:val="00B0F0"/>
        </w:rPr>
        <w:t xml:space="preserve">Engineering Manager </w:t>
      </w:r>
      <w:r w:rsidR="00551129">
        <w:rPr>
          <w:rFonts w:ascii="Arial" w:hAnsi="Arial" w:cs="Arial"/>
          <w:color w:val="00B0F0"/>
        </w:rPr>
        <w:t xml:space="preserve"> </w:t>
      </w:r>
      <w:r w:rsidR="008E43C9">
        <w:rPr>
          <w:rFonts w:ascii="Arial" w:hAnsi="Arial" w:cs="Arial"/>
          <w:color w:val="00B0F0"/>
        </w:rPr>
        <w:t xml:space="preserve"> </w:t>
      </w:r>
      <w:r>
        <w:rPr>
          <w:rFonts w:ascii="Arial" w:hAnsi="Arial" w:cs="Arial"/>
          <w:color w:val="00B0F0"/>
        </w:rPr>
        <w:t xml:space="preserve">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F6380F" w:rsidP="00727FCF">
            <w:pPr>
              <w:rPr>
                <w:rFonts w:ascii="Arial" w:hAnsi="Arial" w:cs="Arial"/>
              </w:rPr>
            </w:pPr>
            <w:r>
              <w:rPr>
                <w:rFonts w:ascii="Arial" w:hAnsi="Arial" w:cs="Arial"/>
              </w:rPr>
              <w:t>Senior Manager - 1</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w:t>
            </w:r>
            <w:bookmarkStart w:id="0" w:name="_GoBack"/>
            <w:bookmarkEnd w:id="0"/>
            <w:r w:rsidRPr="00F354EF">
              <w:rPr>
                <w:rFonts w:ascii="Arial" w:hAnsi="Arial" w:cs="Arial"/>
                <w:b/>
              </w:rPr>
              <w:t>n</w:t>
            </w:r>
          </w:p>
        </w:tc>
        <w:tc>
          <w:tcPr>
            <w:tcW w:w="3643" w:type="pct"/>
            <w:shd w:val="clear" w:color="auto" w:fill="auto"/>
          </w:tcPr>
          <w:p w:rsidR="001626FB" w:rsidRDefault="001626FB" w:rsidP="001626FB">
            <w:pPr>
              <w:rPr>
                <w:rFonts w:ascii="Arial" w:hAnsi="Arial" w:cs="Arial"/>
              </w:rPr>
            </w:pPr>
            <w:r>
              <w:rPr>
                <w:rFonts w:ascii="Arial" w:hAnsi="Arial" w:cs="Arial"/>
              </w:rPr>
              <w:t>Under the direction of a Director, this Senior Manager will manage a significant function within a business unit, a large number of managers or a significant income stream. Managed activity will be of a larger scope and complexity.</w:t>
            </w:r>
          </w:p>
          <w:p w:rsidR="001626FB" w:rsidRDefault="001626FB" w:rsidP="001626FB">
            <w:pPr>
              <w:rPr>
                <w:rFonts w:ascii="Arial" w:hAnsi="Arial" w:cs="Arial"/>
              </w:rPr>
            </w:pPr>
          </w:p>
          <w:p w:rsidR="001626FB" w:rsidRDefault="001626FB" w:rsidP="001626FB">
            <w:pPr>
              <w:rPr>
                <w:rFonts w:ascii="Arial" w:hAnsi="Arial" w:cs="Arial"/>
              </w:rPr>
            </w:pPr>
            <w:r>
              <w:rPr>
                <w:rFonts w:ascii="Arial" w:hAnsi="Arial" w:cs="Arial"/>
              </w:rPr>
              <w:t>In operations they will manage large scale or complicated multidisciplinary construction schemes or sites and their associated activities from conception through to completion, delivering work that meets project requirements, customer satisfaction and in accordance with Morgan Sindall standards.  The will play a major role in delivering the company’s value set and philosophy.</w:t>
            </w:r>
          </w:p>
          <w:p w:rsidR="001626FB" w:rsidRDefault="001626FB" w:rsidP="001626FB">
            <w:pPr>
              <w:rPr>
                <w:rFonts w:ascii="Arial" w:hAnsi="Arial" w:cs="Arial"/>
              </w:rPr>
            </w:pPr>
          </w:p>
          <w:p w:rsidR="00F6380F" w:rsidRPr="00F354EF" w:rsidRDefault="001626FB" w:rsidP="001626FB">
            <w:pPr>
              <w:rPr>
                <w:rFonts w:ascii="Arial" w:hAnsi="Arial" w:cs="Arial"/>
              </w:rPr>
            </w:pPr>
            <w:r>
              <w:rPr>
                <w:rFonts w:ascii="Arial" w:hAnsi="Arial" w:cs="Arial"/>
              </w:rPr>
              <w:t>In commercial they may lead on supply chain management, take responsibility for a line of business or all aspects of pre-construction in their area.</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F9495E" w:rsidRPr="00F9495E" w:rsidRDefault="00F9495E" w:rsidP="00F9495E">
            <w:pPr>
              <w:rPr>
                <w:rFonts w:ascii="Arial" w:hAnsi="Arial" w:cs="Arial"/>
              </w:rPr>
            </w:pPr>
            <w:r w:rsidRPr="00F9495E">
              <w:rPr>
                <w:rFonts w:ascii="Arial" w:hAnsi="Arial" w:cs="Arial"/>
              </w:rPr>
              <w:t>Sets clear and appropriate goals that consider the bigger picture</w:t>
            </w:r>
          </w:p>
          <w:p w:rsidR="00F9495E" w:rsidRPr="00F9495E" w:rsidRDefault="00F9495E" w:rsidP="00F9495E">
            <w:pPr>
              <w:rPr>
                <w:rFonts w:ascii="Arial" w:hAnsi="Arial" w:cs="Arial"/>
              </w:rPr>
            </w:pPr>
            <w:r w:rsidRPr="00F9495E">
              <w:rPr>
                <w:rFonts w:ascii="Arial" w:hAnsi="Arial" w:cs="Arial"/>
              </w:rPr>
              <w:t>Drives well to achieve consistent results</w:t>
            </w:r>
          </w:p>
          <w:p w:rsidR="00064C13" w:rsidRDefault="00F9495E" w:rsidP="00F9495E">
            <w:pPr>
              <w:rPr>
                <w:rFonts w:ascii="Arial" w:hAnsi="Arial" w:cs="Arial"/>
              </w:rPr>
            </w:pPr>
            <w:r w:rsidRPr="00F9495E">
              <w:rPr>
                <w:rFonts w:ascii="Arial" w:hAnsi="Arial" w:cs="Arial"/>
              </w:rPr>
              <w:t>Deliver a quality 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2C1924" w:rsidRPr="002C1924" w:rsidRDefault="002C1924" w:rsidP="002C1924">
            <w:pPr>
              <w:rPr>
                <w:rFonts w:ascii="Arial" w:hAnsi="Arial" w:cs="Arial"/>
              </w:rPr>
            </w:pPr>
            <w:r w:rsidRPr="002C1924">
              <w:rPr>
                <w:rFonts w:ascii="Arial" w:hAnsi="Arial" w:cs="Arial"/>
              </w:rPr>
              <w:t>Rational and systematic analysis of situation to enable decisions on more varied issues</w:t>
            </w:r>
          </w:p>
          <w:p w:rsidR="00A5332B" w:rsidRDefault="002C1924" w:rsidP="002C1924">
            <w:pPr>
              <w:rPr>
                <w:rFonts w:ascii="Arial" w:hAnsi="Arial" w:cs="Arial"/>
              </w:rPr>
            </w:pPr>
            <w:r w:rsidRPr="002C1924">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344B8D" w:rsidRPr="00344B8D" w:rsidRDefault="00344B8D" w:rsidP="00344B8D">
            <w:pPr>
              <w:rPr>
                <w:rFonts w:ascii="Arial" w:hAnsi="Arial" w:cs="Arial"/>
              </w:rPr>
            </w:pPr>
            <w:r w:rsidRPr="00344B8D">
              <w:rPr>
                <w:rFonts w:ascii="Arial" w:hAnsi="Arial" w:cs="Arial"/>
              </w:rPr>
              <w:t>Ability to adapt one's style to the message and audience so people understand what you want</w:t>
            </w:r>
          </w:p>
          <w:p w:rsidR="00F96DA2" w:rsidRDefault="00344B8D" w:rsidP="00344B8D">
            <w:pPr>
              <w:rPr>
                <w:rFonts w:ascii="Arial" w:hAnsi="Arial" w:cs="Arial"/>
              </w:rPr>
            </w:pPr>
            <w:r w:rsidRPr="00344B8D">
              <w:rPr>
                <w:rFonts w:ascii="Arial" w:hAnsi="Arial" w:cs="Arial"/>
              </w:rPr>
              <w:t>Connect with people in all levels of the business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C25D07" w:rsidRPr="00C25D07" w:rsidRDefault="00C25D07" w:rsidP="00C25D07">
            <w:pPr>
              <w:rPr>
                <w:rFonts w:ascii="Arial" w:hAnsi="Arial" w:cs="Arial"/>
              </w:rPr>
            </w:pPr>
            <w:r w:rsidRPr="00C25D07">
              <w:rPr>
                <w:rFonts w:ascii="Arial" w:hAnsi="Arial" w:cs="Arial"/>
              </w:rPr>
              <w:t xml:space="preserve">See potential of new ideas and situations </w:t>
            </w:r>
          </w:p>
          <w:p w:rsidR="00C25D07" w:rsidRPr="00C25D07" w:rsidRDefault="00C25D07" w:rsidP="00C25D07">
            <w:pPr>
              <w:rPr>
                <w:rFonts w:ascii="Arial" w:hAnsi="Arial" w:cs="Arial"/>
              </w:rPr>
            </w:pPr>
            <w:r w:rsidRPr="00C25D07">
              <w:rPr>
                <w:rFonts w:ascii="Arial" w:hAnsi="Arial" w:cs="Arial"/>
              </w:rPr>
              <w:t>Takes a pragmatic approach to change</w:t>
            </w:r>
          </w:p>
          <w:p w:rsidR="00C25D07" w:rsidRPr="00C25D07" w:rsidRDefault="00C25D07" w:rsidP="00C25D07">
            <w:pPr>
              <w:rPr>
                <w:rFonts w:ascii="Arial" w:hAnsi="Arial" w:cs="Arial"/>
              </w:rPr>
            </w:pPr>
            <w:r w:rsidRPr="00C25D07">
              <w:rPr>
                <w:rFonts w:ascii="Arial" w:hAnsi="Arial" w:cs="Arial"/>
              </w:rPr>
              <w:t>Considers impact of change on others as well as self</w:t>
            </w:r>
          </w:p>
          <w:p w:rsidR="00F96DA2" w:rsidRDefault="00C25D07" w:rsidP="00C25D07">
            <w:pPr>
              <w:rPr>
                <w:rFonts w:ascii="Arial" w:hAnsi="Arial" w:cs="Arial"/>
              </w:rPr>
            </w:pPr>
            <w:r w:rsidRPr="00C25D07">
              <w:rPr>
                <w:rFonts w:ascii="Arial" w:hAnsi="Arial" w:cs="Arial"/>
              </w:rPr>
              <w:t>Ability to explain the effects to colleagues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551129" w:rsidRPr="00551129" w:rsidRDefault="00551129" w:rsidP="00551129">
            <w:pPr>
              <w:rPr>
                <w:rFonts w:ascii="Arial" w:hAnsi="Arial" w:cs="Arial"/>
              </w:rPr>
            </w:pPr>
            <w:r w:rsidRPr="00551129">
              <w:rPr>
                <w:rFonts w:ascii="Arial" w:hAnsi="Arial" w:cs="Arial"/>
              </w:rPr>
              <w:t>Create appropriate networks of people internally and externally</w:t>
            </w:r>
          </w:p>
          <w:p w:rsidR="00551129" w:rsidRPr="00551129" w:rsidRDefault="00551129" w:rsidP="00551129">
            <w:pPr>
              <w:rPr>
                <w:rFonts w:ascii="Arial" w:hAnsi="Arial" w:cs="Arial"/>
              </w:rPr>
            </w:pPr>
            <w:r w:rsidRPr="00551129">
              <w:rPr>
                <w:rFonts w:ascii="Arial" w:hAnsi="Arial" w:cs="Arial"/>
              </w:rPr>
              <w:t>Build opportunities for cooperation with other individuals and teams</w:t>
            </w:r>
          </w:p>
          <w:p w:rsidR="00551129" w:rsidRPr="00551129" w:rsidRDefault="00551129" w:rsidP="00551129">
            <w:pPr>
              <w:rPr>
                <w:rFonts w:ascii="Arial" w:hAnsi="Arial" w:cs="Arial"/>
              </w:rPr>
            </w:pPr>
            <w:r w:rsidRPr="00551129">
              <w:rPr>
                <w:rFonts w:ascii="Arial" w:hAnsi="Arial" w:cs="Arial"/>
              </w:rPr>
              <w:t>Cut easily across horizontal and other boundaries, taking a corporate perspective</w:t>
            </w:r>
          </w:p>
          <w:p w:rsidR="00064C13" w:rsidRDefault="00551129" w:rsidP="00551129">
            <w:pPr>
              <w:rPr>
                <w:rFonts w:ascii="Arial" w:hAnsi="Arial" w:cs="Arial"/>
              </w:rPr>
            </w:pPr>
            <w:r w:rsidRPr="00551129">
              <w:rPr>
                <w:rFonts w:ascii="Arial" w:hAnsi="Arial" w:cs="Arial"/>
              </w:rPr>
              <w:t>Understand how teams work and how to lead one</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F9495E" w:rsidRPr="00F9495E" w:rsidRDefault="00F9495E" w:rsidP="00F9495E">
            <w:pPr>
              <w:rPr>
                <w:rFonts w:ascii="Arial" w:hAnsi="Arial" w:cs="Arial"/>
              </w:rPr>
            </w:pPr>
            <w:r w:rsidRPr="00F9495E">
              <w:rPr>
                <w:rFonts w:ascii="Arial" w:hAnsi="Arial" w:cs="Arial"/>
              </w:rPr>
              <w:t xml:space="preserve">Ability to take control of situations with one's sphere of influence </w:t>
            </w:r>
          </w:p>
          <w:p w:rsidR="00064C13" w:rsidRDefault="00F9495E" w:rsidP="00F9495E">
            <w:pPr>
              <w:rPr>
                <w:rFonts w:ascii="Arial" w:hAnsi="Arial" w:cs="Arial"/>
              </w:rPr>
            </w:pPr>
            <w:r w:rsidRPr="00F9495E">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2C1924" w:rsidRPr="002C1924" w:rsidRDefault="002C1924" w:rsidP="002C1924">
            <w:pPr>
              <w:rPr>
                <w:rFonts w:ascii="Arial" w:hAnsi="Arial" w:cs="Arial"/>
              </w:rPr>
            </w:pPr>
            <w:r w:rsidRPr="002C1924">
              <w:rPr>
                <w:rFonts w:ascii="Arial" w:hAnsi="Arial" w:cs="Arial"/>
              </w:rPr>
              <w:t xml:space="preserve">Create a resource plan for an unfamiliar or potentially complex project </w:t>
            </w:r>
          </w:p>
          <w:p w:rsidR="002C1924" w:rsidRPr="002C1924" w:rsidRDefault="002C1924" w:rsidP="002C1924">
            <w:pPr>
              <w:rPr>
                <w:rFonts w:ascii="Arial" w:hAnsi="Arial" w:cs="Arial"/>
              </w:rPr>
            </w:pPr>
            <w:r w:rsidRPr="002C1924">
              <w:rPr>
                <w:rFonts w:ascii="Arial" w:hAnsi="Arial" w:cs="Arial"/>
              </w:rPr>
              <w:t>Manage others to implement effective planning, problem-solving and decision making</w:t>
            </w:r>
          </w:p>
          <w:p w:rsidR="00FE2970" w:rsidRDefault="002C1924" w:rsidP="002C1924">
            <w:pPr>
              <w:rPr>
                <w:rFonts w:ascii="Arial" w:hAnsi="Arial" w:cs="Arial"/>
              </w:rPr>
            </w:pPr>
            <w:r w:rsidRPr="002C1924">
              <w:rPr>
                <w:rFonts w:ascii="Arial" w:hAnsi="Arial" w:cs="Arial"/>
              </w:rPr>
              <w:t>Understand the resource implications on the business plan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F9495E" w:rsidRPr="00F9495E" w:rsidRDefault="00F9495E" w:rsidP="00F9495E">
            <w:pPr>
              <w:rPr>
                <w:rFonts w:ascii="Arial" w:hAnsi="Arial" w:cs="Arial"/>
              </w:rPr>
            </w:pPr>
            <w:r w:rsidRPr="00F9495E">
              <w:rPr>
                <w:rFonts w:ascii="Arial" w:hAnsi="Arial" w:cs="Arial"/>
              </w:rPr>
              <w:t xml:space="preserve">Understand the other's point of view </w:t>
            </w:r>
          </w:p>
          <w:p w:rsidR="00F9495E" w:rsidRPr="00F9495E" w:rsidRDefault="00F9495E" w:rsidP="00F9495E">
            <w:pPr>
              <w:rPr>
                <w:rFonts w:ascii="Arial" w:hAnsi="Arial" w:cs="Arial"/>
              </w:rPr>
            </w:pPr>
            <w:r w:rsidRPr="00F9495E">
              <w:rPr>
                <w:rFonts w:ascii="Arial" w:hAnsi="Arial" w:cs="Arial"/>
              </w:rPr>
              <w:t>Make an objective and structured case with pros and cons</w:t>
            </w:r>
          </w:p>
          <w:p w:rsidR="00F9495E" w:rsidRPr="00F9495E" w:rsidRDefault="00F9495E" w:rsidP="00F9495E">
            <w:pPr>
              <w:rPr>
                <w:rFonts w:ascii="Arial" w:hAnsi="Arial" w:cs="Arial"/>
              </w:rPr>
            </w:pPr>
            <w:r w:rsidRPr="00F9495E">
              <w:rPr>
                <w:rFonts w:ascii="Arial" w:hAnsi="Arial" w:cs="Arial"/>
              </w:rPr>
              <w:t>Understand the need to give and take</w:t>
            </w:r>
          </w:p>
          <w:p w:rsidR="001C66D2" w:rsidRDefault="00F9495E" w:rsidP="00F9495E">
            <w:pPr>
              <w:rPr>
                <w:rFonts w:ascii="Arial" w:hAnsi="Arial" w:cs="Arial"/>
              </w:rPr>
            </w:pPr>
            <w:r w:rsidRPr="00F9495E">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2C1924" w:rsidRPr="002C1924" w:rsidRDefault="002C1924" w:rsidP="002C1924">
            <w:pPr>
              <w:rPr>
                <w:rFonts w:ascii="Arial" w:hAnsi="Arial" w:cs="Arial"/>
              </w:rPr>
            </w:pPr>
            <w:r w:rsidRPr="002C1924">
              <w:rPr>
                <w:rFonts w:ascii="Arial" w:hAnsi="Arial" w:cs="Arial"/>
              </w:rPr>
              <w:t>Grow a team that is aligned with the business objectives</w:t>
            </w:r>
          </w:p>
          <w:p w:rsidR="002C1924" w:rsidRPr="002C1924" w:rsidRDefault="002C1924" w:rsidP="002C1924">
            <w:pPr>
              <w:rPr>
                <w:rFonts w:ascii="Arial" w:hAnsi="Arial" w:cs="Arial"/>
              </w:rPr>
            </w:pPr>
            <w:r w:rsidRPr="002C1924">
              <w:rPr>
                <w:rFonts w:ascii="Arial" w:hAnsi="Arial" w:cs="Arial"/>
              </w:rPr>
              <w:t>Understand strengths and weaknesses of team members and work with them to good effect</w:t>
            </w:r>
          </w:p>
          <w:p w:rsidR="002C1924" w:rsidRPr="002C1924" w:rsidRDefault="002C1924" w:rsidP="002C1924">
            <w:pPr>
              <w:rPr>
                <w:rFonts w:ascii="Arial" w:hAnsi="Arial" w:cs="Arial"/>
              </w:rPr>
            </w:pPr>
            <w:r w:rsidRPr="002C1924">
              <w:rPr>
                <w:rFonts w:ascii="Arial" w:hAnsi="Arial" w:cs="Arial"/>
              </w:rPr>
              <w:t>Understand ambition and manager expectations</w:t>
            </w:r>
          </w:p>
          <w:p w:rsidR="001C66D2" w:rsidRDefault="002C1924" w:rsidP="002C1924">
            <w:pPr>
              <w:rPr>
                <w:rFonts w:ascii="Arial" w:hAnsi="Arial" w:cs="Arial"/>
              </w:rPr>
            </w:pPr>
            <w:r w:rsidRPr="002C1924">
              <w:rPr>
                <w:rFonts w:ascii="Arial" w:hAnsi="Arial" w:cs="Arial"/>
              </w:rPr>
              <w:t>Use of a wide range of development tools</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lastRenderedPageBreak/>
              <w:t xml:space="preserve">Summary of role </w:t>
            </w:r>
          </w:p>
        </w:tc>
        <w:tc>
          <w:tcPr>
            <w:tcW w:w="3643" w:type="pct"/>
            <w:shd w:val="clear" w:color="auto" w:fill="auto"/>
          </w:tcPr>
          <w:p w:rsidR="0025092D" w:rsidRPr="00F354EF" w:rsidRDefault="00A052EF" w:rsidP="00605694">
            <w:pPr>
              <w:rPr>
                <w:rFonts w:ascii="Arial" w:hAnsi="Arial" w:cs="Arial"/>
              </w:rPr>
            </w:pPr>
            <w:r w:rsidRPr="00DE2FDE">
              <w:rPr>
                <w:rFonts w:ascii="Arial" w:hAnsi="Arial" w:cs="Arial"/>
              </w:rPr>
              <w:t>Responsible for the day to day management of internal and external engineering resources to ensure deliverables are completed on time, to budget and in agreement with the project requirements.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A052EF" w:rsidRPr="00DE2FDE" w:rsidRDefault="00A052EF" w:rsidP="00A052EF">
            <w:pPr>
              <w:rPr>
                <w:rFonts w:ascii="Arial" w:hAnsi="Arial" w:cs="Arial"/>
              </w:rPr>
            </w:pPr>
            <w:r w:rsidRPr="00DE2FDE">
              <w:rPr>
                <w:rFonts w:ascii="Arial" w:hAnsi="Arial" w:cs="Arial"/>
              </w:rPr>
              <w:t>Input into all engineering activities at pre-contract and delivery stages</w:t>
            </w:r>
          </w:p>
          <w:p w:rsidR="00A052EF" w:rsidRPr="00DE2FDE" w:rsidRDefault="00A052EF" w:rsidP="00A052EF">
            <w:pPr>
              <w:rPr>
                <w:rFonts w:ascii="Arial" w:hAnsi="Arial" w:cs="Arial"/>
              </w:rPr>
            </w:pPr>
            <w:r w:rsidRPr="00DE2FDE">
              <w:rPr>
                <w:rFonts w:ascii="Arial" w:hAnsi="Arial" w:cs="Arial"/>
              </w:rPr>
              <w:t>Identify temporary works and other engineering aspects and allocate appropriate resources in conjunction with operations directors</w:t>
            </w:r>
          </w:p>
          <w:p w:rsidR="00A052EF" w:rsidRPr="00DE2FDE" w:rsidRDefault="00A052EF" w:rsidP="00A052EF">
            <w:pPr>
              <w:rPr>
                <w:rFonts w:ascii="Arial" w:hAnsi="Arial" w:cs="Arial"/>
              </w:rPr>
            </w:pPr>
            <w:r w:rsidRPr="00DE2FDE">
              <w:rPr>
                <w:rFonts w:ascii="Arial" w:hAnsi="Arial" w:cs="Arial"/>
              </w:rPr>
              <w:t xml:space="preserve">Liaise with customers </w:t>
            </w:r>
          </w:p>
          <w:p w:rsidR="00A052EF" w:rsidRPr="00DE2FDE" w:rsidRDefault="00A052EF" w:rsidP="00A052EF">
            <w:pPr>
              <w:rPr>
                <w:rFonts w:ascii="Arial" w:hAnsi="Arial" w:cs="Arial"/>
              </w:rPr>
            </w:pPr>
            <w:r w:rsidRPr="00DE2FDE">
              <w:rPr>
                <w:rFonts w:ascii="Arial" w:hAnsi="Arial" w:cs="Arial"/>
              </w:rPr>
              <w:t>Provide point of reference contact  for customers</w:t>
            </w:r>
          </w:p>
          <w:p w:rsidR="00A052EF" w:rsidRPr="00DE2FDE" w:rsidRDefault="00A052EF" w:rsidP="00A052EF">
            <w:pPr>
              <w:rPr>
                <w:rFonts w:ascii="Arial" w:hAnsi="Arial" w:cs="Arial"/>
              </w:rPr>
            </w:pPr>
            <w:r w:rsidRPr="00DE2FDE">
              <w:rPr>
                <w:rFonts w:ascii="Arial" w:hAnsi="Arial" w:cs="Arial"/>
              </w:rPr>
              <w:t>Ensure staff records, training and competency are in place</w:t>
            </w:r>
          </w:p>
          <w:p w:rsidR="00A052EF" w:rsidRPr="00DE2FDE" w:rsidRDefault="00A052EF" w:rsidP="00A052EF">
            <w:pPr>
              <w:rPr>
                <w:rFonts w:ascii="Arial" w:hAnsi="Arial" w:cs="Arial"/>
              </w:rPr>
            </w:pPr>
            <w:r w:rsidRPr="00DE2FDE">
              <w:rPr>
                <w:rFonts w:ascii="Arial" w:hAnsi="Arial" w:cs="Arial"/>
              </w:rPr>
              <w:t>Implement health, safety, environment and quality requirements appropriate for each customer and contract</w:t>
            </w:r>
          </w:p>
          <w:p w:rsidR="00A052EF" w:rsidRPr="00DE2FDE" w:rsidRDefault="00A052EF" w:rsidP="00A052EF">
            <w:pPr>
              <w:rPr>
                <w:rFonts w:ascii="Arial" w:hAnsi="Arial" w:cs="Arial"/>
              </w:rPr>
            </w:pPr>
            <w:r w:rsidRPr="00DE2FDE">
              <w:rPr>
                <w:rFonts w:ascii="Arial" w:hAnsi="Arial" w:cs="Arial"/>
              </w:rPr>
              <w:t xml:space="preserve">Manage high level relationships with consulting engineers </w:t>
            </w:r>
            <w:r>
              <w:rPr>
                <w:rFonts w:ascii="Arial" w:hAnsi="Arial" w:cs="Arial"/>
              </w:rPr>
              <w:t xml:space="preserve">&amp; in-house engineering teams </w:t>
            </w:r>
            <w:r w:rsidRPr="00DE2FDE">
              <w:rPr>
                <w:rFonts w:ascii="Arial" w:hAnsi="Arial" w:cs="Arial"/>
              </w:rPr>
              <w:t xml:space="preserve">including the effective implementation of design agreements and design management activity </w:t>
            </w:r>
          </w:p>
          <w:p w:rsidR="00A052EF" w:rsidRPr="00DE2FDE" w:rsidRDefault="00A052EF" w:rsidP="00A052EF">
            <w:pPr>
              <w:rPr>
                <w:rFonts w:ascii="Arial" w:hAnsi="Arial" w:cs="Arial"/>
              </w:rPr>
            </w:pPr>
            <w:r w:rsidRPr="00DE2FDE">
              <w:rPr>
                <w:rFonts w:ascii="Arial" w:hAnsi="Arial" w:cs="Arial"/>
              </w:rPr>
              <w:t>Support the pre-contract director in securing the most appropriate design resources for future bids</w:t>
            </w:r>
          </w:p>
          <w:p w:rsidR="00A052EF" w:rsidRPr="00DE2FDE" w:rsidRDefault="00A052EF" w:rsidP="00A052EF">
            <w:pPr>
              <w:rPr>
                <w:rFonts w:ascii="Arial" w:hAnsi="Arial" w:cs="Arial"/>
              </w:rPr>
            </w:pPr>
            <w:r w:rsidRPr="00DE2FDE">
              <w:rPr>
                <w:rFonts w:ascii="Arial" w:hAnsi="Arial" w:cs="Arial"/>
              </w:rPr>
              <w:t>Drive innovation culture, improvement activity, knowledge, lessons learnt for Infrastructure business unit</w:t>
            </w:r>
          </w:p>
          <w:p w:rsidR="00A052EF" w:rsidRPr="00DE2FDE" w:rsidRDefault="00A052EF" w:rsidP="00A052EF">
            <w:pPr>
              <w:rPr>
                <w:rFonts w:ascii="Arial" w:hAnsi="Arial" w:cs="Arial"/>
              </w:rPr>
            </w:pPr>
            <w:r w:rsidRPr="00DE2FDE">
              <w:rPr>
                <w:rFonts w:ascii="Arial" w:hAnsi="Arial" w:cs="Arial"/>
              </w:rPr>
              <w:t>Ensure high level compliance with CDM regulations</w:t>
            </w:r>
          </w:p>
          <w:p w:rsidR="00A052EF" w:rsidRPr="00DE2FDE" w:rsidRDefault="00A052EF" w:rsidP="00A052EF">
            <w:pPr>
              <w:rPr>
                <w:rFonts w:ascii="Arial" w:hAnsi="Arial" w:cs="Arial"/>
              </w:rPr>
            </w:pPr>
            <w:r w:rsidRPr="00DE2FDE">
              <w:rPr>
                <w:rFonts w:ascii="Arial" w:hAnsi="Arial" w:cs="Arial"/>
              </w:rPr>
              <w:t>Pre-contract support to win work, including review and input into tenders, including attending interviews and briefing sessions, and making presentations to customers and consultants</w:t>
            </w:r>
          </w:p>
          <w:p w:rsidR="00A052EF" w:rsidRPr="00DE2FDE" w:rsidRDefault="00A052EF" w:rsidP="00A052EF">
            <w:pPr>
              <w:rPr>
                <w:rFonts w:ascii="Arial" w:hAnsi="Arial" w:cs="Arial"/>
              </w:rPr>
            </w:pPr>
            <w:r w:rsidRPr="00DE2FDE">
              <w:rPr>
                <w:rFonts w:ascii="Arial" w:hAnsi="Arial" w:cs="Arial"/>
              </w:rPr>
              <w:t>Support bid managers to establish highest quality submissions</w:t>
            </w:r>
          </w:p>
          <w:p w:rsidR="00A052EF" w:rsidRPr="00DE2FDE" w:rsidRDefault="00A052EF" w:rsidP="00A052EF">
            <w:pPr>
              <w:rPr>
                <w:rFonts w:ascii="Arial" w:hAnsi="Arial" w:cs="Arial"/>
              </w:rPr>
            </w:pPr>
            <w:r w:rsidRPr="00DE2FDE">
              <w:rPr>
                <w:rFonts w:ascii="Arial" w:hAnsi="Arial" w:cs="Arial"/>
              </w:rPr>
              <w:t>Provide support to operations directors for the effective mobilisation of new contracts including setting up of health and safety, quality, and environmental plans</w:t>
            </w:r>
          </w:p>
          <w:p w:rsidR="00A052EF" w:rsidRPr="00DE2FDE" w:rsidRDefault="00A052EF" w:rsidP="00A052EF">
            <w:pPr>
              <w:rPr>
                <w:rFonts w:ascii="Arial" w:hAnsi="Arial" w:cs="Arial"/>
              </w:rPr>
            </w:pPr>
          </w:p>
          <w:p w:rsidR="00A052EF" w:rsidRPr="00DE2FDE" w:rsidRDefault="00A052EF" w:rsidP="00A052EF">
            <w:pPr>
              <w:rPr>
                <w:rFonts w:ascii="Arial" w:hAnsi="Arial" w:cs="Arial"/>
              </w:rPr>
            </w:pPr>
            <w:r w:rsidRPr="00DE2FDE">
              <w:rPr>
                <w:rFonts w:ascii="Arial" w:hAnsi="Arial" w:cs="Arial"/>
              </w:rPr>
              <w:t>Carry out audits and produce reports as required for quality and environmental compliance</w:t>
            </w:r>
          </w:p>
          <w:p w:rsidR="00A052EF" w:rsidRPr="00DE2FDE" w:rsidRDefault="00A052EF" w:rsidP="00A052EF">
            <w:pPr>
              <w:rPr>
                <w:rFonts w:ascii="Arial" w:hAnsi="Arial" w:cs="Arial"/>
              </w:rPr>
            </w:pPr>
            <w:r w:rsidRPr="00DE2FDE">
              <w:rPr>
                <w:rFonts w:ascii="Arial" w:hAnsi="Arial" w:cs="Arial"/>
              </w:rPr>
              <w:t>Manage the engineering administration manager to ensure that all compliance records including training are maintained and updated</w:t>
            </w:r>
          </w:p>
          <w:p w:rsidR="00A052EF" w:rsidRPr="00DE2FDE" w:rsidRDefault="00A052EF" w:rsidP="00A052EF">
            <w:pPr>
              <w:rPr>
                <w:rFonts w:ascii="Arial" w:hAnsi="Arial" w:cs="Arial"/>
              </w:rPr>
            </w:pPr>
            <w:r w:rsidRPr="00DE2FDE">
              <w:rPr>
                <w:rFonts w:ascii="Arial" w:hAnsi="Arial" w:cs="Arial"/>
              </w:rPr>
              <w:t>Closely liaise with other business units for best practice and lessons learnt</w:t>
            </w:r>
          </w:p>
          <w:p w:rsidR="00A052EF" w:rsidRPr="00DE2FDE" w:rsidRDefault="00A052EF" w:rsidP="00A052EF">
            <w:pPr>
              <w:rPr>
                <w:rFonts w:ascii="Arial" w:hAnsi="Arial" w:cs="Arial"/>
              </w:rPr>
            </w:pPr>
            <w:r w:rsidRPr="00DE2FDE">
              <w:rPr>
                <w:rFonts w:ascii="Arial" w:hAnsi="Arial" w:cs="Arial"/>
              </w:rPr>
              <w:t>Assist and support operations directors with legislation</w:t>
            </w:r>
          </w:p>
          <w:p w:rsidR="00551129" w:rsidRPr="00551129" w:rsidRDefault="00A052EF" w:rsidP="00A052EF">
            <w:pPr>
              <w:rPr>
                <w:rFonts w:ascii="Arial" w:hAnsi="Arial" w:cs="Arial"/>
              </w:rPr>
            </w:pPr>
            <w:r w:rsidRPr="00DE2FDE">
              <w:rPr>
                <w:rFonts w:ascii="Arial" w:hAnsi="Arial" w:cs="Arial"/>
              </w:rPr>
              <w:t>Represent the company on industry forums as agreed with the managing director</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A052EF" w:rsidRPr="00DE2FDE" w:rsidRDefault="00A052EF" w:rsidP="00A052EF">
            <w:pPr>
              <w:rPr>
                <w:rFonts w:ascii="Arial" w:hAnsi="Arial" w:cs="Arial"/>
              </w:rPr>
            </w:pPr>
            <w:r w:rsidRPr="00DE2FDE">
              <w:rPr>
                <w:rFonts w:ascii="Arial" w:hAnsi="Arial" w:cs="Arial"/>
              </w:rPr>
              <w:t>Educated to degree level or equivalent in relevant field</w:t>
            </w:r>
          </w:p>
          <w:p w:rsidR="00A052EF" w:rsidRPr="00DE2FDE" w:rsidRDefault="00A052EF" w:rsidP="00A052EF">
            <w:pPr>
              <w:rPr>
                <w:rFonts w:ascii="Arial" w:hAnsi="Arial" w:cs="Arial"/>
              </w:rPr>
            </w:pPr>
            <w:r w:rsidRPr="00DE2FDE">
              <w:rPr>
                <w:rFonts w:ascii="Arial" w:hAnsi="Arial" w:cs="Arial"/>
              </w:rPr>
              <w:t xml:space="preserve">Chartered Engineer or similar and participation in affiliated bodies for example </w:t>
            </w:r>
            <w:r>
              <w:rPr>
                <w:rFonts w:ascii="Arial" w:hAnsi="Arial" w:cs="Arial"/>
              </w:rPr>
              <w:t>Institution of Civil Engineers or Chartered Institution of Building.</w:t>
            </w:r>
          </w:p>
          <w:p w:rsidR="00A052EF" w:rsidRPr="00DE2FDE" w:rsidRDefault="00A052EF" w:rsidP="00A052EF">
            <w:pPr>
              <w:rPr>
                <w:rFonts w:ascii="Arial" w:hAnsi="Arial" w:cs="Arial"/>
              </w:rPr>
            </w:pPr>
            <w:r w:rsidRPr="00DE2FDE">
              <w:rPr>
                <w:rFonts w:ascii="Arial" w:hAnsi="Arial" w:cs="Arial"/>
              </w:rPr>
              <w:t xml:space="preserve">Previous senior level involvement in the provision of design management services for civil engineering design and construction in the </w:t>
            </w:r>
            <w:r>
              <w:rPr>
                <w:rFonts w:ascii="Arial" w:hAnsi="Arial" w:cs="Arial"/>
              </w:rPr>
              <w:t xml:space="preserve">education, defence and public &amp; private buildings </w:t>
            </w:r>
          </w:p>
          <w:p w:rsidR="00A052EF" w:rsidRPr="00DE2FDE" w:rsidRDefault="00A052EF" w:rsidP="00A052EF">
            <w:pPr>
              <w:rPr>
                <w:rFonts w:ascii="Arial" w:hAnsi="Arial" w:cs="Arial"/>
              </w:rPr>
            </w:pPr>
            <w:r w:rsidRPr="00DE2FDE">
              <w:rPr>
                <w:rFonts w:ascii="Arial" w:hAnsi="Arial" w:cs="Arial"/>
              </w:rPr>
              <w:t>Significant senior level involvement in large project tender teams including price and quality adjudicated bids</w:t>
            </w:r>
          </w:p>
          <w:p w:rsidR="00A052EF" w:rsidRPr="00DE2FDE" w:rsidRDefault="00A052EF" w:rsidP="00A052EF">
            <w:pPr>
              <w:rPr>
                <w:rFonts w:ascii="Arial" w:hAnsi="Arial" w:cs="Arial"/>
              </w:rPr>
            </w:pPr>
            <w:r w:rsidRPr="00DE2FDE">
              <w:rPr>
                <w:rFonts w:ascii="Arial" w:hAnsi="Arial" w:cs="Arial"/>
              </w:rPr>
              <w:t xml:space="preserve">An understanding of commercial aspects including typical terms and conditions and procurement models </w:t>
            </w:r>
          </w:p>
          <w:p w:rsidR="00A052EF" w:rsidRPr="00DE2FDE" w:rsidRDefault="00A052EF" w:rsidP="00A052EF">
            <w:pPr>
              <w:rPr>
                <w:rFonts w:ascii="Arial" w:hAnsi="Arial" w:cs="Arial"/>
              </w:rPr>
            </w:pPr>
            <w:r w:rsidRPr="00DE2FDE">
              <w:rPr>
                <w:rFonts w:ascii="Arial" w:hAnsi="Arial" w:cs="Arial"/>
              </w:rPr>
              <w:t>Experienced in the management, surveillance and audit of assurance regimes</w:t>
            </w:r>
          </w:p>
          <w:p w:rsidR="00A052EF" w:rsidRPr="00DE2FDE" w:rsidRDefault="00A052EF" w:rsidP="00A052EF">
            <w:pPr>
              <w:rPr>
                <w:rFonts w:ascii="Arial" w:hAnsi="Arial" w:cs="Arial"/>
              </w:rPr>
            </w:pPr>
            <w:r w:rsidRPr="00DE2FDE">
              <w:rPr>
                <w:rFonts w:ascii="Arial" w:hAnsi="Arial" w:cs="Arial"/>
              </w:rPr>
              <w:t>Experience of managing design process in tender or contract environment</w:t>
            </w:r>
          </w:p>
          <w:p w:rsidR="00551129" w:rsidRPr="00551129" w:rsidRDefault="00A052EF" w:rsidP="00A052EF">
            <w:pPr>
              <w:rPr>
                <w:rFonts w:ascii="Arial" w:hAnsi="Arial" w:cs="Arial"/>
              </w:rPr>
            </w:pPr>
            <w:r w:rsidRPr="00DE2FDE">
              <w:rPr>
                <w:rFonts w:ascii="Arial" w:hAnsi="Arial" w:cs="Arial"/>
              </w:rPr>
              <w:t>Experience with working in joint ventures and alliances or other collaborative working</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F6380F" w:rsidRDefault="00F6380F" w:rsidP="0025092D">
            <w:pPr>
              <w:rPr>
                <w:rFonts w:ascii="Arial" w:hAnsi="Arial" w:cs="Arial"/>
              </w:rPr>
            </w:pPr>
            <w:r>
              <w:rPr>
                <w:rFonts w:ascii="Arial" w:hAnsi="Arial" w:cs="Arial"/>
              </w:rPr>
              <w:t>Self-driven, results orientated with a positive outlook</w:t>
            </w:r>
          </w:p>
          <w:p w:rsidR="00F6380F" w:rsidRDefault="00F6380F" w:rsidP="0025092D">
            <w:pPr>
              <w:rPr>
                <w:rFonts w:ascii="Arial" w:hAnsi="Arial" w:cs="Arial"/>
              </w:rPr>
            </w:pPr>
            <w:r>
              <w:rPr>
                <w:rFonts w:ascii="Arial" w:hAnsi="Arial" w:cs="Arial"/>
              </w:rPr>
              <w:t>Good management skills, with the ability to motivate employees to achieve high standard of compliance</w:t>
            </w:r>
          </w:p>
          <w:p w:rsidR="00F6380F" w:rsidRDefault="00F6380F" w:rsidP="0025092D">
            <w:pPr>
              <w:rPr>
                <w:rFonts w:ascii="Arial" w:hAnsi="Arial" w:cs="Arial"/>
              </w:rPr>
            </w:pPr>
            <w:r>
              <w:rPr>
                <w:rFonts w:ascii="Arial" w:hAnsi="Arial" w:cs="Arial"/>
              </w:rPr>
              <w:t>Excellent organisational, planning and time management skills; able to manage projects simultaneously without compromising on standards and quality</w:t>
            </w:r>
          </w:p>
          <w:p w:rsidR="00F6380F" w:rsidRDefault="00F6380F" w:rsidP="0025092D">
            <w:pPr>
              <w:rPr>
                <w:rFonts w:ascii="Arial" w:hAnsi="Arial" w:cs="Arial"/>
              </w:rPr>
            </w:pPr>
            <w:r>
              <w:rPr>
                <w:rFonts w:ascii="Arial" w:hAnsi="Arial" w:cs="Arial"/>
              </w:rPr>
              <w:t>Sound knowledge of the construction industry</w:t>
            </w:r>
          </w:p>
          <w:p w:rsidR="00064C13" w:rsidRDefault="00F6380F" w:rsidP="0025092D">
            <w:pPr>
              <w:rPr>
                <w:rFonts w:ascii="Arial" w:hAnsi="Arial" w:cs="Arial"/>
              </w:rPr>
            </w:pPr>
            <w:r>
              <w:rPr>
                <w:rFonts w:ascii="Arial" w:hAnsi="Arial" w:cs="Arial"/>
              </w:rPr>
              <w:t xml:space="preserve">Ability to ensure </w:t>
            </w:r>
            <w:r w:rsidR="00064C13">
              <w:rPr>
                <w:rFonts w:ascii="Arial" w:hAnsi="Arial" w:cs="Arial"/>
              </w:rPr>
              <w:t>standards and specifications are met</w:t>
            </w:r>
          </w:p>
          <w:p w:rsidR="00A54550" w:rsidRDefault="00064C13" w:rsidP="0025092D">
            <w:pPr>
              <w:rPr>
                <w:rFonts w:ascii="Arial" w:hAnsi="Arial" w:cs="Arial"/>
              </w:rPr>
            </w:pPr>
            <w:r>
              <w:rPr>
                <w:rFonts w:ascii="Arial" w:hAnsi="Arial" w:cs="Arial"/>
              </w:rPr>
              <w:t>Ability to work with senior management to set project and operational targets</w:t>
            </w:r>
          </w:p>
          <w:p w:rsidR="00064C13" w:rsidRDefault="00064C13" w:rsidP="0025092D">
            <w:pPr>
              <w:rPr>
                <w:rFonts w:ascii="Arial" w:hAnsi="Arial" w:cs="Arial"/>
              </w:rPr>
            </w:pPr>
            <w:r>
              <w:rPr>
                <w:rFonts w:ascii="Arial" w:hAnsi="Arial" w:cs="Arial"/>
              </w:rPr>
              <w:lastRenderedPageBreak/>
              <w:t xml:space="preserve">Excellent negotiation and diplomacy skills and the ability to make a sound business case to senior stakeholders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default" r:id="rId9"/>
      <w:footerReference w:type="default" r:id="rId10"/>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694" w:rsidRDefault="00605694">
      <w:r>
        <w:separator/>
      </w:r>
    </w:p>
  </w:endnote>
  <w:endnote w:type="continuationSeparator" w:id="0">
    <w:p w:rsidR="00605694" w:rsidRDefault="0060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605694" w:rsidRPr="0064776C" w:rsidTr="002E2ECB">
      <w:trPr>
        <w:trHeight w:val="70"/>
        <w:jc w:val="center"/>
      </w:trPr>
      <w:tc>
        <w:tcPr>
          <w:tcW w:w="2376" w:type="dxa"/>
        </w:tcPr>
        <w:p w:rsidR="00605694" w:rsidRPr="00EB0B1E" w:rsidRDefault="00605694" w:rsidP="0064776C">
          <w:pPr>
            <w:pStyle w:val="Footer"/>
            <w:jc w:val="center"/>
            <w:rPr>
              <w:rFonts w:ascii="Arial" w:hAnsi="Arial" w:cs="Arial"/>
              <w:color w:val="1E1E1E"/>
              <w:sz w:val="8"/>
              <w:szCs w:val="8"/>
            </w:rPr>
          </w:pPr>
        </w:p>
      </w:tc>
      <w:tc>
        <w:tcPr>
          <w:tcW w:w="1408" w:type="dxa"/>
        </w:tcPr>
        <w:p w:rsidR="00605694" w:rsidRPr="00EB0B1E" w:rsidRDefault="00605694" w:rsidP="0064776C">
          <w:pPr>
            <w:pStyle w:val="Footer"/>
            <w:jc w:val="center"/>
            <w:rPr>
              <w:rFonts w:ascii="Arial" w:hAnsi="Arial" w:cs="Arial"/>
              <w:color w:val="1E1E1E"/>
              <w:sz w:val="8"/>
              <w:szCs w:val="8"/>
            </w:rPr>
          </w:pPr>
        </w:p>
      </w:tc>
      <w:tc>
        <w:tcPr>
          <w:tcW w:w="1488" w:type="dxa"/>
        </w:tcPr>
        <w:p w:rsidR="00605694" w:rsidRPr="00EB0B1E" w:rsidRDefault="00605694" w:rsidP="0064776C">
          <w:pPr>
            <w:pStyle w:val="Footer"/>
            <w:jc w:val="center"/>
            <w:rPr>
              <w:rFonts w:ascii="Arial" w:hAnsi="Arial" w:cs="Arial"/>
              <w:color w:val="1E1E1E"/>
              <w:sz w:val="8"/>
              <w:szCs w:val="8"/>
            </w:rPr>
          </w:pPr>
        </w:p>
      </w:tc>
      <w:tc>
        <w:tcPr>
          <w:tcW w:w="1763" w:type="dxa"/>
        </w:tcPr>
        <w:p w:rsidR="00605694" w:rsidRPr="00EB0B1E" w:rsidRDefault="00605694" w:rsidP="0064776C">
          <w:pPr>
            <w:pStyle w:val="Footer"/>
            <w:jc w:val="center"/>
            <w:rPr>
              <w:rFonts w:ascii="Arial" w:hAnsi="Arial" w:cs="Arial"/>
              <w:color w:val="1E1E1E"/>
              <w:sz w:val="8"/>
              <w:szCs w:val="8"/>
            </w:rPr>
          </w:pPr>
        </w:p>
      </w:tc>
      <w:tc>
        <w:tcPr>
          <w:tcW w:w="1429" w:type="dxa"/>
          <w:shd w:val="clear" w:color="auto" w:fill="auto"/>
        </w:tcPr>
        <w:p w:rsidR="00605694" w:rsidRPr="00EB0B1E" w:rsidRDefault="00605694" w:rsidP="0064776C">
          <w:pPr>
            <w:pStyle w:val="Footer"/>
            <w:jc w:val="center"/>
            <w:rPr>
              <w:rFonts w:ascii="Arial" w:hAnsi="Arial" w:cs="Arial"/>
              <w:color w:val="1E1E1E"/>
              <w:sz w:val="8"/>
              <w:szCs w:val="8"/>
            </w:rPr>
          </w:pPr>
        </w:p>
      </w:tc>
      <w:tc>
        <w:tcPr>
          <w:tcW w:w="1959" w:type="dxa"/>
          <w:shd w:val="clear" w:color="auto" w:fill="auto"/>
        </w:tcPr>
        <w:p w:rsidR="00605694" w:rsidRPr="00EB0B1E" w:rsidRDefault="00605694" w:rsidP="0064776C">
          <w:pPr>
            <w:pStyle w:val="Footer"/>
            <w:jc w:val="center"/>
            <w:rPr>
              <w:rFonts w:ascii="Arial" w:hAnsi="Arial" w:cs="Arial"/>
              <w:color w:val="1E1E1E"/>
              <w:sz w:val="8"/>
              <w:szCs w:val="8"/>
            </w:rPr>
          </w:pPr>
        </w:p>
      </w:tc>
    </w:tr>
    <w:tr w:rsidR="00605694" w:rsidRPr="0064776C" w:rsidTr="002E2ECB">
      <w:trPr>
        <w:jc w:val="center"/>
      </w:trPr>
      <w:tc>
        <w:tcPr>
          <w:tcW w:w="10423" w:type="dxa"/>
          <w:gridSpan w:val="6"/>
        </w:tcPr>
        <w:p w:rsidR="00605694" w:rsidRPr="00EB0B1E" w:rsidRDefault="00605694"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605694" w:rsidRPr="00660676" w:rsidRDefault="00605694" w:rsidP="006E582C">
    <w:pPr>
      <w:pStyle w:val="Footer"/>
      <w:jc w:val="right"/>
      <w:rPr>
        <w:rFonts w:ascii="Arial" w:hAnsi="Arial" w:cs="Arial"/>
        <w:color w:val="800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694" w:rsidRDefault="00605694">
      <w:r>
        <w:separator/>
      </w:r>
    </w:p>
  </w:footnote>
  <w:footnote w:type="continuationSeparator" w:id="0">
    <w:p w:rsidR="00605694" w:rsidRDefault="00605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94" w:rsidRPr="00F42DAA" w:rsidRDefault="00605694"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605694" w:rsidRPr="00B64C5D" w:rsidRDefault="00605694">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45F4E44" wp14:editId="174A70E1">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694" w:rsidRPr="00CC0B20" w:rsidRDefault="00605694"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605694" w:rsidRPr="00CC0B20" w:rsidRDefault="00605694"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605694" w:rsidRDefault="00CE7AAD" w:rsidP="00CE7AAD">
    <w:pPr>
      <w:jc w:val="right"/>
      <w:rPr>
        <w:sz w:val="8"/>
        <w:szCs w:val="8"/>
      </w:rPr>
    </w:pPr>
    <w:r>
      <w:rPr>
        <w:noProof/>
      </w:rPr>
      <w:drawing>
        <wp:inline distT="0" distB="0" distL="0" distR="0" wp14:anchorId="00F355A2" wp14:editId="1228CD2B">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p>
  <w:p w:rsidR="00605694" w:rsidRDefault="00605694">
    <w:pPr>
      <w:rPr>
        <w:sz w:val="8"/>
        <w:szCs w:val="8"/>
      </w:rPr>
    </w:pPr>
  </w:p>
  <w:p w:rsidR="00605694" w:rsidRDefault="00605694">
    <w:pPr>
      <w:rPr>
        <w:sz w:val="8"/>
        <w:szCs w:val="8"/>
      </w:rPr>
    </w:pPr>
  </w:p>
  <w:p w:rsidR="00605694" w:rsidRDefault="00605694">
    <w:pPr>
      <w:rPr>
        <w:sz w:val="8"/>
        <w:szCs w:val="8"/>
      </w:rPr>
    </w:pPr>
  </w:p>
  <w:p w:rsidR="00605694" w:rsidRDefault="00605694">
    <w:pPr>
      <w:rPr>
        <w:sz w:val="8"/>
        <w:szCs w:val="8"/>
      </w:rPr>
    </w:pPr>
  </w:p>
  <w:p w:rsidR="00605694" w:rsidRDefault="00605694">
    <w:pPr>
      <w:rPr>
        <w:sz w:val="8"/>
        <w:szCs w:val="8"/>
      </w:rPr>
    </w:pPr>
  </w:p>
  <w:p w:rsidR="00605694" w:rsidRPr="00B64C5D" w:rsidRDefault="00605694">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7C9"/>
    <w:multiLevelType w:val="hybridMultilevel"/>
    <w:tmpl w:val="0840C846"/>
    <w:lvl w:ilvl="0" w:tplc="2726392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E6270"/>
    <w:multiLevelType w:val="hybridMultilevel"/>
    <w:tmpl w:val="47EED79A"/>
    <w:lvl w:ilvl="0" w:tplc="2726392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CF1875"/>
    <w:multiLevelType w:val="hybridMultilevel"/>
    <w:tmpl w:val="6BDE810C"/>
    <w:lvl w:ilvl="0" w:tplc="2726392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111CE"/>
    <w:multiLevelType w:val="hybridMultilevel"/>
    <w:tmpl w:val="8AF6A51C"/>
    <w:lvl w:ilvl="0" w:tplc="926CBD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77E9D"/>
    <w:multiLevelType w:val="hybridMultilevel"/>
    <w:tmpl w:val="FA006BD8"/>
    <w:lvl w:ilvl="0" w:tplc="356496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DE6736"/>
    <w:multiLevelType w:val="hybridMultilevel"/>
    <w:tmpl w:val="7DE426F8"/>
    <w:lvl w:ilvl="0" w:tplc="926CBD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796149D"/>
    <w:multiLevelType w:val="hybridMultilevel"/>
    <w:tmpl w:val="AB86D61A"/>
    <w:lvl w:ilvl="0" w:tplc="356496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5D6AB0"/>
    <w:multiLevelType w:val="hybridMultilevel"/>
    <w:tmpl w:val="50DA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5D2748"/>
    <w:multiLevelType w:val="hybridMultilevel"/>
    <w:tmpl w:val="F6CED9C8"/>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11">
    <w:nsid w:val="21451B7A"/>
    <w:multiLevelType w:val="hybridMultilevel"/>
    <w:tmpl w:val="7BEA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2264580"/>
    <w:multiLevelType w:val="hybridMultilevel"/>
    <w:tmpl w:val="D0D4EEE2"/>
    <w:lvl w:ilvl="0" w:tplc="356496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152293"/>
    <w:multiLevelType w:val="hybridMultilevel"/>
    <w:tmpl w:val="5114D762"/>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64B3263"/>
    <w:multiLevelType w:val="hybridMultilevel"/>
    <w:tmpl w:val="62F4925C"/>
    <w:lvl w:ilvl="0" w:tplc="2726392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C2534A0"/>
    <w:multiLevelType w:val="hybridMultilevel"/>
    <w:tmpl w:val="87D8EF12"/>
    <w:lvl w:ilvl="0" w:tplc="926CBD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381CB6"/>
    <w:multiLevelType w:val="hybridMultilevel"/>
    <w:tmpl w:val="5D10AEB8"/>
    <w:lvl w:ilvl="0" w:tplc="356496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6F305F"/>
    <w:multiLevelType w:val="hybridMultilevel"/>
    <w:tmpl w:val="7B32BDB8"/>
    <w:lvl w:ilvl="0" w:tplc="2726392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1682A56"/>
    <w:multiLevelType w:val="hybridMultilevel"/>
    <w:tmpl w:val="F0B0123E"/>
    <w:lvl w:ilvl="0" w:tplc="356496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DC7617"/>
    <w:multiLevelType w:val="hybridMultilevel"/>
    <w:tmpl w:val="754A147C"/>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9DD1BD2"/>
    <w:multiLevelType w:val="hybridMultilevel"/>
    <w:tmpl w:val="EC6C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E60DC6"/>
    <w:multiLevelType w:val="hybridMultilevel"/>
    <w:tmpl w:val="96E69FDA"/>
    <w:lvl w:ilvl="0" w:tplc="926CBD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E935D5D"/>
    <w:multiLevelType w:val="hybridMultilevel"/>
    <w:tmpl w:val="237256AA"/>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F31857"/>
    <w:multiLevelType w:val="hybridMultilevel"/>
    <w:tmpl w:val="F12CB322"/>
    <w:lvl w:ilvl="0" w:tplc="2726392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0">
    <w:nsid w:val="41BE5081"/>
    <w:multiLevelType w:val="hybridMultilevel"/>
    <w:tmpl w:val="25C2D930"/>
    <w:lvl w:ilvl="0" w:tplc="2726392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8C86F90"/>
    <w:multiLevelType w:val="hybridMultilevel"/>
    <w:tmpl w:val="C34E0EAE"/>
    <w:lvl w:ilvl="0" w:tplc="2726392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8736F0"/>
    <w:multiLevelType w:val="hybridMultilevel"/>
    <w:tmpl w:val="8F8679B2"/>
    <w:lvl w:ilvl="0" w:tplc="356496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CE725F"/>
    <w:multiLevelType w:val="hybridMultilevel"/>
    <w:tmpl w:val="D2AC91B2"/>
    <w:lvl w:ilvl="0" w:tplc="356496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B12720"/>
    <w:multiLevelType w:val="hybridMultilevel"/>
    <w:tmpl w:val="609CA406"/>
    <w:lvl w:ilvl="0" w:tplc="356496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F87F01"/>
    <w:multiLevelType w:val="hybridMultilevel"/>
    <w:tmpl w:val="D4FC7542"/>
    <w:lvl w:ilvl="0" w:tplc="356496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5E070C8F"/>
    <w:multiLevelType w:val="hybridMultilevel"/>
    <w:tmpl w:val="EAE2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F84263D"/>
    <w:multiLevelType w:val="hybridMultilevel"/>
    <w:tmpl w:val="3252FB10"/>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EF44F6"/>
    <w:multiLevelType w:val="hybridMultilevel"/>
    <w:tmpl w:val="979A86A0"/>
    <w:lvl w:ilvl="0" w:tplc="356496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543FEA"/>
    <w:multiLevelType w:val="hybridMultilevel"/>
    <w:tmpl w:val="65DE7436"/>
    <w:lvl w:ilvl="0" w:tplc="926CBD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946EF5"/>
    <w:multiLevelType w:val="hybridMultilevel"/>
    <w:tmpl w:val="1DDCE922"/>
    <w:lvl w:ilvl="0" w:tplc="356496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7"/>
  </w:num>
  <w:num w:numId="3">
    <w:abstractNumId w:val="12"/>
  </w:num>
  <w:num w:numId="4">
    <w:abstractNumId w:val="17"/>
  </w:num>
  <w:num w:numId="5">
    <w:abstractNumId w:val="21"/>
  </w:num>
  <w:num w:numId="6">
    <w:abstractNumId w:val="29"/>
  </w:num>
  <w:num w:numId="7">
    <w:abstractNumId w:val="22"/>
  </w:num>
  <w:num w:numId="8">
    <w:abstractNumId w:val="10"/>
  </w:num>
  <w:num w:numId="9">
    <w:abstractNumId w:val="36"/>
  </w:num>
  <w:num w:numId="10">
    <w:abstractNumId w:val="15"/>
  </w:num>
  <w:num w:numId="11">
    <w:abstractNumId w:val="8"/>
  </w:num>
  <w:num w:numId="12">
    <w:abstractNumId w:val="9"/>
  </w:num>
  <w:num w:numId="13">
    <w:abstractNumId w:val="39"/>
  </w:num>
  <w:num w:numId="14">
    <w:abstractNumId w:val="14"/>
  </w:num>
  <w:num w:numId="15">
    <w:abstractNumId w:val="27"/>
  </w:num>
  <w:num w:numId="16">
    <w:abstractNumId w:val="24"/>
  </w:num>
  <w:num w:numId="17">
    <w:abstractNumId w:val="11"/>
  </w:num>
  <w:num w:numId="18">
    <w:abstractNumId w:val="5"/>
  </w:num>
  <w:num w:numId="19">
    <w:abstractNumId w:val="41"/>
  </w:num>
  <w:num w:numId="20">
    <w:abstractNumId w:val="26"/>
  </w:num>
  <w:num w:numId="21">
    <w:abstractNumId w:val="3"/>
  </w:num>
  <w:num w:numId="22">
    <w:abstractNumId w:val="18"/>
  </w:num>
  <w:num w:numId="23">
    <w:abstractNumId w:val="38"/>
  </w:num>
  <w:num w:numId="24">
    <w:abstractNumId w:val="30"/>
  </w:num>
  <w:num w:numId="25">
    <w:abstractNumId w:val="16"/>
  </w:num>
  <w:num w:numId="26">
    <w:abstractNumId w:val="31"/>
  </w:num>
  <w:num w:numId="27">
    <w:abstractNumId w:val="28"/>
  </w:num>
  <w:num w:numId="28">
    <w:abstractNumId w:val="20"/>
  </w:num>
  <w:num w:numId="29">
    <w:abstractNumId w:val="1"/>
  </w:num>
  <w:num w:numId="30">
    <w:abstractNumId w:val="2"/>
  </w:num>
  <w:num w:numId="31">
    <w:abstractNumId w:val="0"/>
  </w:num>
  <w:num w:numId="32">
    <w:abstractNumId w:val="25"/>
  </w:num>
  <w:num w:numId="33">
    <w:abstractNumId w:val="4"/>
  </w:num>
  <w:num w:numId="34">
    <w:abstractNumId w:val="34"/>
  </w:num>
  <w:num w:numId="35">
    <w:abstractNumId w:val="13"/>
  </w:num>
  <w:num w:numId="36">
    <w:abstractNumId w:val="42"/>
  </w:num>
  <w:num w:numId="37">
    <w:abstractNumId w:val="19"/>
  </w:num>
  <w:num w:numId="38">
    <w:abstractNumId w:val="40"/>
  </w:num>
  <w:num w:numId="39">
    <w:abstractNumId w:val="35"/>
  </w:num>
  <w:num w:numId="40">
    <w:abstractNumId w:val="33"/>
  </w:num>
  <w:num w:numId="41">
    <w:abstractNumId w:val="7"/>
  </w:num>
  <w:num w:numId="42">
    <w:abstractNumId w:val="32"/>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0763"/>
    <w:rsid w:val="00023475"/>
    <w:rsid w:val="000278ED"/>
    <w:rsid w:val="00027AAA"/>
    <w:rsid w:val="00044C11"/>
    <w:rsid w:val="00044D01"/>
    <w:rsid w:val="00055515"/>
    <w:rsid w:val="000606E9"/>
    <w:rsid w:val="00064C13"/>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26FA"/>
    <w:rsid w:val="000F428C"/>
    <w:rsid w:val="000F743B"/>
    <w:rsid w:val="001168BF"/>
    <w:rsid w:val="001245B9"/>
    <w:rsid w:val="001361E8"/>
    <w:rsid w:val="00154951"/>
    <w:rsid w:val="001626FB"/>
    <w:rsid w:val="00166477"/>
    <w:rsid w:val="00174861"/>
    <w:rsid w:val="001938A3"/>
    <w:rsid w:val="00193B19"/>
    <w:rsid w:val="001A025A"/>
    <w:rsid w:val="001A5AA5"/>
    <w:rsid w:val="001B2445"/>
    <w:rsid w:val="001C04E7"/>
    <w:rsid w:val="001C2484"/>
    <w:rsid w:val="001C66D2"/>
    <w:rsid w:val="001D6957"/>
    <w:rsid w:val="001E2C39"/>
    <w:rsid w:val="00201A4E"/>
    <w:rsid w:val="00202830"/>
    <w:rsid w:val="00205E85"/>
    <w:rsid w:val="00211016"/>
    <w:rsid w:val="00223FCB"/>
    <w:rsid w:val="0022523D"/>
    <w:rsid w:val="00225A3E"/>
    <w:rsid w:val="00240430"/>
    <w:rsid w:val="00241E1A"/>
    <w:rsid w:val="0025092D"/>
    <w:rsid w:val="00260571"/>
    <w:rsid w:val="00260891"/>
    <w:rsid w:val="00260E48"/>
    <w:rsid w:val="0026424D"/>
    <w:rsid w:val="0027731D"/>
    <w:rsid w:val="002852C7"/>
    <w:rsid w:val="00294832"/>
    <w:rsid w:val="002A289A"/>
    <w:rsid w:val="002B0945"/>
    <w:rsid w:val="002B6909"/>
    <w:rsid w:val="002B6C25"/>
    <w:rsid w:val="002B7FF4"/>
    <w:rsid w:val="002C1924"/>
    <w:rsid w:val="002C5A5F"/>
    <w:rsid w:val="002C6E20"/>
    <w:rsid w:val="002D5EA1"/>
    <w:rsid w:val="002E2ECB"/>
    <w:rsid w:val="002F259C"/>
    <w:rsid w:val="002F6574"/>
    <w:rsid w:val="002F7242"/>
    <w:rsid w:val="003068C8"/>
    <w:rsid w:val="00313999"/>
    <w:rsid w:val="00324D93"/>
    <w:rsid w:val="00344B8D"/>
    <w:rsid w:val="00346EDD"/>
    <w:rsid w:val="00351F9A"/>
    <w:rsid w:val="0035339A"/>
    <w:rsid w:val="0035624F"/>
    <w:rsid w:val="00375F06"/>
    <w:rsid w:val="00383175"/>
    <w:rsid w:val="003A6929"/>
    <w:rsid w:val="003B732C"/>
    <w:rsid w:val="003C2D08"/>
    <w:rsid w:val="003C3FF1"/>
    <w:rsid w:val="003D0560"/>
    <w:rsid w:val="003D1779"/>
    <w:rsid w:val="003D1EAC"/>
    <w:rsid w:val="003D3B06"/>
    <w:rsid w:val="003D4079"/>
    <w:rsid w:val="003D662A"/>
    <w:rsid w:val="003E1546"/>
    <w:rsid w:val="003E3547"/>
    <w:rsid w:val="003E4F7E"/>
    <w:rsid w:val="003E58FB"/>
    <w:rsid w:val="003E5C4D"/>
    <w:rsid w:val="003F0E9B"/>
    <w:rsid w:val="003F59A6"/>
    <w:rsid w:val="00430D50"/>
    <w:rsid w:val="004340ED"/>
    <w:rsid w:val="00437A2B"/>
    <w:rsid w:val="00463212"/>
    <w:rsid w:val="00473EB6"/>
    <w:rsid w:val="004742FA"/>
    <w:rsid w:val="00474E56"/>
    <w:rsid w:val="004A19F8"/>
    <w:rsid w:val="004A202C"/>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51129"/>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05694"/>
    <w:rsid w:val="00613B52"/>
    <w:rsid w:val="00624445"/>
    <w:rsid w:val="00640C75"/>
    <w:rsid w:val="00643946"/>
    <w:rsid w:val="0064776C"/>
    <w:rsid w:val="00653540"/>
    <w:rsid w:val="006558AE"/>
    <w:rsid w:val="00660676"/>
    <w:rsid w:val="00660B39"/>
    <w:rsid w:val="00676D52"/>
    <w:rsid w:val="0069012F"/>
    <w:rsid w:val="00695334"/>
    <w:rsid w:val="006A22BC"/>
    <w:rsid w:val="006B186E"/>
    <w:rsid w:val="006B4ACC"/>
    <w:rsid w:val="006C1754"/>
    <w:rsid w:val="006D325F"/>
    <w:rsid w:val="006D7B66"/>
    <w:rsid w:val="006E305B"/>
    <w:rsid w:val="006E582C"/>
    <w:rsid w:val="006F4DAA"/>
    <w:rsid w:val="00724037"/>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D468D"/>
    <w:rsid w:val="007D7480"/>
    <w:rsid w:val="007D7C67"/>
    <w:rsid w:val="0080573E"/>
    <w:rsid w:val="00810B1E"/>
    <w:rsid w:val="008120B1"/>
    <w:rsid w:val="00816C14"/>
    <w:rsid w:val="008206D4"/>
    <w:rsid w:val="00820942"/>
    <w:rsid w:val="00822290"/>
    <w:rsid w:val="00824A9B"/>
    <w:rsid w:val="00832366"/>
    <w:rsid w:val="008328DD"/>
    <w:rsid w:val="00832E38"/>
    <w:rsid w:val="00841EF7"/>
    <w:rsid w:val="0084464D"/>
    <w:rsid w:val="00851166"/>
    <w:rsid w:val="008635F0"/>
    <w:rsid w:val="00865872"/>
    <w:rsid w:val="00867CCE"/>
    <w:rsid w:val="0089677A"/>
    <w:rsid w:val="008B07C6"/>
    <w:rsid w:val="008B6B06"/>
    <w:rsid w:val="008D030E"/>
    <w:rsid w:val="008D7AA8"/>
    <w:rsid w:val="008E43C9"/>
    <w:rsid w:val="008F16CD"/>
    <w:rsid w:val="008F4258"/>
    <w:rsid w:val="008F5D3B"/>
    <w:rsid w:val="00902201"/>
    <w:rsid w:val="0090629E"/>
    <w:rsid w:val="00911A85"/>
    <w:rsid w:val="00914576"/>
    <w:rsid w:val="009151DF"/>
    <w:rsid w:val="00915BA5"/>
    <w:rsid w:val="00921235"/>
    <w:rsid w:val="0092323F"/>
    <w:rsid w:val="0092342F"/>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5DC1"/>
    <w:rsid w:val="009F60DD"/>
    <w:rsid w:val="00A041B8"/>
    <w:rsid w:val="00A052EF"/>
    <w:rsid w:val="00A13048"/>
    <w:rsid w:val="00A17328"/>
    <w:rsid w:val="00A2095D"/>
    <w:rsid w:val="00A2375E"/>
    <w:rsid w:val="00A239E5"/>
    <w:rsid w:val="00A30728"/>
    <w:rsid w:val="00A32273"/>
    <w:rsid w:val="00A362A1"/>
    <w:rsid w:val="00A3711D"/>
    <w:rsid w:val="00A43F03"/>
    <w:rsid w:val="00A51726"/>
    <w:rsid w:val="00A5332B"/>
    <w:rsid w:val="00A54550"/>
    <w:rsid w:val="00A55700"/>
    <w:rsid w:val="00A55FF6"/>
    <w:rsid w:val="00A669E7"/>
    <w:rsid w:val="00A73C7E"/>
    <w:rsid w:val="00A87769"/>
    <w:rsid w:val="00AC10CE"/>
    <w:rsid w:val="00AC13B2"/>
    <w:rsid w:val="00AC28A8"/>
    <w:rsid w:val="00AC5542"/>
    <w:rsid w:val="00AD7637"/>
    <w:rsid w:val="00AE1E9C"/>
    <w:rsid w:val="00AE2A15"/>
    <w:rsid w:val="00AF306B"/>
    <w:rsid w:val="00AF4687"/>
    <w:rsid w:val="00AF6C58"/>
    <w:rsid w:val="00B00B9E"/>
    <w:rsid w:val="00B13A28"/>
    <w:rsid w:val="00B13DA3"/>
    <w:rsid w:val="00B23FEF"/>
    <w:rsid w:val="00B26781"/>
    <w:rsid w:val="00B307C3"/>
    <w:rsid w:val="00B42ACC"/>
    <w:rsid w:val="00B55647"/>
    <w:rsid w:val="00B6183C"/>
    <w:rsid w:val="00B64C5D"/>
    <w:rsid w:val="00B83D6E"/>
    <w:rsid w:val="00B84CA9"/>
    <w:rsid w:val="00BD0330"/>
    <w:rsid w:val="00BD26F4"/>
    <w:rsid w:val="00BD4672"/>
    <w:rsid w:val="00BE2252"/>
    <w:rsid w:val="00BE2F2C"/>
    <w:rsid w:val="00BF64EE"/>
    <w:rsid w:val="00BF6E0F"/>
    <w:rsid w:val="00C00C43"/>
    <w:rsid w:val="00C01C93"/>
    <w:rsid w:val="00C2124F"/>
    <w:rsid w:val="00C2457D"/>
    <w:rsid w:val="00C25D07"/>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3210"/>
    <w:rsid w:val="00CC7876"/>
    <w:rsid w:val="00CD0885"/>
    <w:rsid w:val="00CE0059"/>
    <w:rsid w:val="00CE5063"/>
    <w:rsid w:val="00CE7AAD"/>
    <w:rsid w:val="00CF47FC"/>
    <w:rsid w:val="00D03E60"/>
    <w:rsid w:val="00D13C27"/>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6154"/>
    <w:rsid w:val="00DB4759"/>
    <w:rsid w:val="00DB4FEF"/>
    <w:rsid w:val="00DB5304"/>
    <w:rsid w:val="00DC043E"/>
    <w:rsid w:val="00DC1BF9"/>
    <w:rsid w:val="00DC5EEF"/>
    <w:rsid w:val="00DC67EC"/>
    <w:rsid w:val="00DC6831"/>
    <w:rsid w:val="00DD6560"/>
    <w:rsid w:val="00DD6B75"/>
    <w:rsid w:val="00DD79F3"/>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FED"/>
    <w:rsid w:val="00F354EF"/>
    <w:rsid w:val="00F3574C"/>
    <w:rsid w:val="00F42DAA"/>
    <w:rsid w:val="00F56B31"/>
    <w:rsid w:val="00F6380F"/>
    <w:rsid w:val="00F8188C"/>
    <w:rsid w:val="00F84FF0"/>
    <w:rsid w:val="00F9495E"/>
    <w:rsid w:val="00F958A8"/>
    <w:rsid w:val="00F96DA2"/>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064C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064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700F0-AFA3-4BF9-919B-5A6D72F8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2016-02-16T09:34:00Z</dcterms:created>
  <dcterms:modified xsi:type="dcterms:W3CDTF">2017-02-01T11:38:00Z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