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E643CB" w:rsidRDefault="007973E6" w:rsidP="00CF75B7">
      <w:pPr>
        <w:pStyle w:val="Subtitle"/>
        <w:pBdr>
          <w:bottom w:val="single" w:sz="4" w:space="1" w:color="CC0000"/>
        </w:pBdr>
        <w:ind w:left="2244" w:hanging="2244"/>
        <w:jc w:val="left"/>
        <w:rPr>
          <w:rFonts w:ascii="Trebuchet MS" w:hAnsi="Trebuchet MS" w:cs="Arial"/>
          <w:b/>
          <w:sz w:val="24"/>
          <w:u w:val="none"/>
        </w:rPr>
      </w:pPr>
      <w:r w:rsidRPr="00E643CB">
        <w:rPr>
          <w:rFonts w:ascii="Trebuchet MS" w:hAnsi="Trebuchet MS" w:cs="Arial"/>
          <w:b/>
          <w:sz w:val="24"/>
          <w:u w:val="none"/>
        </w:rPr>
        <w:t xml:space="preserve">Job Code </w:t>
      </w:r>
      <w:r w:rsidR="006B4C8B" w:rsidRPr="00E643CB">
        <w:rPr>
          <w:rFonts w:ascii="Trebuchet MS" w:hAnsi="Trebuchet MS"/>
          <w:b/>
          <w:sz w:val="24"/>
          <w:u w:val="none"/>
        </w:rPr>
        <w:tab/>
      </w:r>
      <w:r w:rsidR="006216D2">
        <w:rPr>
          <w:rFonts w:ascii="Trebuchet MS" w:hAnsi="Trebuchet MS"/>
          <w:b/>
          <w:sz w:val="24"/>
          <w:u w:val="none"/>
        </w:rPr>
        <w:t>HR and Training Administrator</w:t>
      </w:r>
      <w:r w:rsidR="00F25705">
        <w:rPr>
          <w:rFonts w:ascii="Trebuchet MS" w:hAnsi="Trebuchet MS"/>
          <w:b/>
          <w:sz w:val="24"/>
          <w:u w:val="none"/>
        </w:rPr>
        <w:t>/ Receptionist</w:t>
      </w:r>
    </w:p>
    <w:p w:rsidR="007973E6" w:rsidRPr="00E643CB" w:rsidRDefault="007973E6" w:rsidP="007973E6">
      <w:pPr>
        <w:pStyle w:val="Subtitle"/>
        <w:pBdr>
          <w:bottom w:val="single" w:sz="4" w:space="1" w:color="CC0000"/>
        </w:pBdr>
        <w:rPr>
          <w:rFonts w:ascii="Trebuchet MS" w:hAnsi="Trebuchet MS" w:cs="Arial"/>
          <w:sz w:val="24"/>
        </w:rPr>
      </w:pPr>
    </w:p>
    <w:p w:rsidR="007973E6" w:rsidRPr="00E643CB" w:rsidRDefault="007973E6" w:rsidP="007973E6">
      <w:pPr>
        <w:pStyle w:val="Subtitle"/>
        <w:pBdr>
          <w:bottom w:val="single" w:sz="4" w:space="1" w:color="CC0000"/>
        </w:pBdr>
        <w:tabs>
          <w:tab w:val="left" w:pos="2280"/>
        </w:tabs>
        <w:ind w:left="2280" w:hanging="2280"/>
        <w:jc w:val="both"/>
        <w:rPr>
          <w:rFonts w:ascii="Trebuchet MS" w:hAnsi="Trebuchet MS" w:cs="Arial"/>
          <w:bCs/>
          <w:sz w:val="24"/>
          <w:u w:val="none"/>
        </w:rPr>
      </w:pPr>
      <w:r w:rsidRPr="00E643CB">
        <w:rPr>
          <w:rFonts w:ascii="Trebuchet MS" w:hAnsi="Trebuchet MS" w:cs="Arial"/>
          <w:b/>
          <w:bCs/>
          <w:sz w:val="24"/>
          <w:u w:val="none"/>
        </w:rPr>
        <w:t xml:space="preserve">Reporting to:  </w:t>
      </w:r>
      <w:r w:rsidR="00D81CAC" w:rsidRPr="00E643CB">
        <w:rPr>
          <w:rFonts w:ascii="Trebuchet MS" w:hAnsi="Trebuchet MS" w:cs="Arial"/>
          <w:bCs/>
          <w:sz w:val="24"/>
          <w:u w:val="none"/>
        </w:rPr>
        <w:tab/>
      </w:r>
      <w:r w:rsidR="006B4C8B" w:rsidRPr="00E643CB">
        <w:rPr>
          <w:rFonts w:ascii="Trebuchet MS" w:hAnsi="Trebuchet MS" w:cs="Arial"/>
          <w:bCs/>
          <w:sz w:val="24"/>
          <w:u w:val="none"/>
        </w:rPr>
        <w:t>People Development</w:t>
      </w:r>
      <w:r w:rsidR="00AB1570" w:rsidRPr="00E643CB">
        <w:rPr>
          <w:rFonts w:ascii="Trebuchet MS" w:hAnsi="Trebuchet MS" w:cs="Arial"/>
          <w:bCs/>
          <w:sz w:val="24"/>
          <w:u w:val="none"/>
        </w:rPr>
        <w:t xml:space="preserve"> Manager</w:t>
      </w:r>
      <w:r w:rsidR="00BB67BD">
        <w:rPr>
          <w:rFonts w:ascii="Trebuchet MS" w:hAnsi="Trebuchet MS" w:cs="Arial"/>
          <w:bCs/>
          <w:sz w:val="24"/>
          <w:u w:val="none"/>
        </w:rPr>
        <w:t>, dotted line to HR Advisor</w:t>
      </w:r>
    </w:p>
    <w:p w:rsidR="007973E6" w:rsidRPr="00E643CB" w:rsidRDefault="007973E6" w:rsidP="007973E6">
      <w:pPr>
        <w:pStyle w:val="Subtitle"/>
        <w:pBdr>
          <w:bottom w:val="single" w:sz="4" w:space="1" w:color="CC0000"/>
        </w:pBdr>
        <w:ind w:left="2280" w:hanging="2280"/>
        <w:jc w:val="both"/>
        <w:rPr>
          <w:rFonts w:ascii="Trebuchet MS" w:hAnsi="Trebuchet MS" w:cs="Arial"/>
          <w:bCs/>
          <w:sz w:val="24"/>
          <w:u w:val="none"/>
        </w:rPr>
      </w:pPr>
    </w:p>
    <w:p w:rsidR="00D27918" w:rsidRDefault="007973E6" w:rsidP="00AC311B">
      <w:pPr>
        <w:pStyle w:val="Subtitle"/>
        <w:pBdr>
          <w:bottom w:val="single" w:sz="4" w:space="1" w:color="CC0000"/>
        </w:pBdr>
        <w:ind w:left="2280" w:hanging="2280"/>
        <w:jc w:val="left"/>
        <w:rPr>
          <w:rFonts w:ascii="Trebuchet MS" w:hAnsi="Trebuchet MS" w:cs="Arial"/>
          <w:bCs/>
          <w:sz w:val="24"/>
          <w:u w:val="none"/>
        </w:rPr>
      </w:pPr>
      <w:r w:rsidRPr="00E643CB">
        <w:rPr>
          <w:rFonts w:ascii="Trebuchet MS" w:hAnsi="Trebuchet MS" w:cs="Arial"/>
          <w:b/>
          <w:bCs/>
          <w:sz w:val="24"/>
          <w:u w:val="none"/>
        </w:rPr>
        <w:t>Purpose:</w:t>
      </w:r>
      <w:r w:rsidRPr="00E643CB">
        <w:rPr>
          <w:rFonts w:ascii="Trebuchet MS" w:hAnsi="Trebuchet MS" w:cs="Arial"/>
          <w:bCs/>
          <w:sz w:val="24"/>
          <w:u w:val="none"/>
        </w:rPr>
        <w:t xml:space="preserve">  </w:t>
      </w:r>
      <w:r w:rsidRPr="00E643CB">
        <w:rPr>
          <w:rFonts w:ascii="Trebuchet MS" w:hAnsi="Trebuchet MS" w:cs="Arial"/>
          <w:bCs/>
          <w:sz w:val="24"/>
          <w:u w:val="none"/>
        </w:rPr>
        <w:tab/>
      </w:r>
      <w:r w:rsidR="0064790F" w:rsidRPr="00E643CB">
        <w:rPr>
          <w:rFonts w:ascii="Trebuchet MS" w:hAnsi="Trebuchet MS" w:cs="Arial"/>
          <w:bCs/>
          <w:sz w:val="24"/>
          <w:u w:val="none"/>
        </w:rPr>
        <w:t xml:space="preserve">To </w:t>
      </w:r>
      <w:r w:rsidR="00AA2327" w:rsidRPr="00E643CB">
        <w:rPr>
          <w:rFonts w:ascii="Trebuchet MS" w:hAnsi="Trebuchet MS" w:cs="Arial"/>
          <w:bCs/>
          <w:sz w:val="24"/>
          <w:u w:val="none"/>
        </w:rPr>
        <w:t>enhance the delivery of the People Development Strategy</w:t>
      </w:r>
      <w:r w:rsidR="0064790F" w:rsidRPr="00E643CB">
        <w:rPr>
          <w:rFonts w:ascii="Trebuchet MS" w:hAnsi="Trebuchet MS" w:cs="Arial"/>
          <w:bCs/>
          <w:sz w:val="24"/>
          <w:u w:val="none"/>
        </w:rPr>
        <w:t xml:space="preserve">, providing a support service </w:t>
      </w:r>
      <w:r w:rsidR="00AA2327" w:rsidRPr="00E643CB">
        <w:rPr>
          <w:rFonts w:ascii="Trebuchet MS" w:hAnsi="Trebuchet MS" w:cs="Arial"/>
          <w:bCs/>
          <w:sz w:val="24"/>
          <w:u w:val="none"/>
        </w:rPr>
        <w:t>to the regions</w:t>
      </w:r>
      <w:r w:rsidR="0064790F" w:rsidRPr="00E643CB">
        <w:rPr>
          <w:rFonts w:ascii="Trebuchet MS" w:hAnsi="Trebuchet MS" w:cs="Arial"/>
          <w:bCs/>
          <w:sz w:val="24"/>
          <w:u w:val="none"/>
        </w:rPr>
        <w:t xml:space="preserve"> regarding training and development, and facilitating central training policy and strategy within the region</w:t>
      </w:r>
      <w:r w:rsidR="00AA2327" w:rsidRPr="00E643CB">
        <w:rPr>
          <w:rFonts w:ascii="Trebuchet MS" w:hAnsi="Trebuchet MS" w:cs="Arial"/>
          <w:bCs/>
          <w:sz w:val="24"/>
          <w:u w:val="none"/>
        </w:rPr>
        <w:t>s</w:t>
      </w:r>
      <w:r w:rsidR="0064790F" w:rsidRPr="00E643CB">
        <w:rPr>
          <w:rFonts w:ascii="Trebuchet MS" w:hAnsi="Trebuchet MS" w:cs="Arial"/>
          <w:bCs/>
          <w:sz w:val="24"/>
          <w:u w:val="none"/>
        </w:rPr>
        <w:t>.</w:t>
      </w:r>
      <w:r w:rsidR="00D27918">
        <w:rPr>
          <w:rFonts w:ascii="Trebuchet MS" w:hAnsi="Trebuchet MS" w:cs="Arial"/>
          <w:bCs/>
          <w:sz w:val="24"/>
          <w:u w:val="none"/>
        </w:rPr>
        <w:t xml:space="preserve">  </w:t>
      </w:r>
    </w:p>
    <w:p w:rsidR="00D27918" w:rsidRDefault="00D27918" w:rsidP="00AC311B">
      <w:pPr>
        <w:pStyle w:val="Subtitle"/>
        <w:pBdr>
          <w:bottom w:val="single" w:sz="4" w:space="1" w:color="CC0000"/>
        </w:pBdr>
        <w:ind w:left="2280" w:hanging="2280"/>
        <w:jc w:val="left"/>
        <w:rPr>
          <w:rFonts w:ascii="Trebuchet MS" w:hAnsi="Trebuchet MS" w:cs="Arial"/>
          <w:bCs/>
          <w:sz w:val="24"/>
          <w:u w:val="none"/>
        </w:rPr>
      </w:pPr>
    </w:p>
    <w:p w:rsidR="007973E6" w:rsidRPr="00E251C2" w:rsidRDefault="00D27918" w:rsidP="00AC311B">
      <w:pPr>
        <w:pStyle w:val="Subtitle"/>
        <w:pBdr>
          <w:bottom w:val="single" w:sz="4" w:space="1" w:color="CC0000"/>
        </w:pBdr>
        <w:ind w:left="2280" w:hanging="2280"/>
        <w:jc w:val="left"/>
        <w:rPr>
          <w:rFonts w:ascii="Trebuchet MS" w:hAnsi="Trebuchet MS" w:cs="Arial"/>
          <w:bCs/>
          <w:sz w:val="24"/>
          <w:u w:val="none"/>
        </w:rPr>
      </w:pPr>
      <w:r w:rsidRPr="00E251C2">
        <w:rPr>
          <w:rFonts w:ascii="Trebuchet MS" w:hAnsi="Trebuchet MS" w:cs="Arial"/>
          <w:bCs/>
          <w:sz w:val="24"/>
          <w:u w:val="none"/>
        </w:rPr>
        <w:t xml:space="preserve">                                To provide a confidential Human Resources administration service</w:t>
      </w:r>
    </w:p>
    <w:p w:rsidR="005747A7" w:rsidRPr="00E643CB"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Pr="00E643CB" w:rsidRDefault="006520A8"/>
    <w:p w:rsidR="007973E6" w:rsidRPr="00E643CB"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E643CB">
        <w:rPr>
          <w:rFonts w:ascii="Trebuchet MS" w:hAnsi="Trebuchet MS" w:cs="Arial"/>
          <w:b/>
          <w:bCs/>
          <w:sz w:val="24"/>
          <w:u w:val="none"/>
        </w:rPr>
        <w:t>Achieving Results</w:t>
      </w:r>
    </w:p>
    <w:p w:rsidR="00F25705" w:rsidRDefault="00F25705" w:rsidP="00E643CB">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Reception Duties – </w:t>
      </w:r>
      <w:r w:rsidR="00842BBF">
        <w:rPr>
          <w:rFonts w:ascii="Trebuchet MS" w:hAnsi="Trebuchet MS" w:cs="Arial"/>
          <w:sz w:val="24"/>
          <w:u w:val="none"/>
        </w:rPr>
        <w:t>To P</w:t>
      </w:r>
      <w:r>
        <w:rPr>
          <w:rFonts w:ascii="Trebuchet MS" w:hAnsi="Trebuchet MS" w:cs="Arial"/>
          <w:sz w:val="24"/>
          <w:u w:val="none"/>
        </w:rPr>
        <w:t>rovide cover where necessary</w:t>
      </w:r>
    </w:p>
    <w:p w:rsidR="00D27918" w:rsidRPr="00E251C2" w:rsidRDefault="008362F6" w:rsidP="00E643CB">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Processing </w:t>
      </w:r>
      <w:r w:rsidR="00D27918" w:rsidRPr="00E251C2">
        <w:rPr>
          <w:rFonts w:ascii="Trebuchet MS" w:hAnsi="Trebuchet MS" w:cs="Arial"/>
          <w:sz w:val="24"/>
          <w:u w:val="none"/>
        </w:rPr>
        <w:t>Empower Updates</w:t>
      </w:r>
    </w:p>
    <w:p w:rsidR="00D27918" w:rsidRPr="00E251C2" w:rsidRDefault="008362F6" w:rsidP="00E643CB">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Processing </w:t>
      </w:r>
      <w:r w:rsidR="00D27918" w:rsidRPr="00E251C2">
        <w:rPr>
          <w:rFonts w:ascii="Trebuchet MS" w:hAnsi="Trebuchet MS" w:cs="Arial"/>
          <w:sz w:val="24"/>
          <w:u w:val="none"/>
        </w:rPr>
        <w:t>HR Administration Tasks</w:t>
      </w:r>
    </w:p>
    <w:p w:rsidR="00CA2C98" w:rsidRDefault="00CA2C98" w:rsidP="00E643CB">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Learning Management System administration </w:t>
      </w:r>
    </w:p>
    <w:p w:rsidR="00D27918" w:rsidRDefault="00CA2C98" w:rsidP="00D27918">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CITB Grant claims &amp; Reporting </w:t>
      </w:r>
    </w:p>
    <w:p w:rsidR="00925A36" w:rsidRPr="00F25705" w:rsidRDefault="008362F6" w:rsidP="00F25705">
      <w:pPr>
        <w:pStyle w:val="Subtitle"/>
        <w:numPr>
          <w:ilvl w:val="0"/>
          <w:numId w:val="30"/>
        </w:numPr>
        <w:tabs>
          <w:tab w:val="clear" w:pos="720"/>
        </w:tabs>
        <w:spacing w:before="120" w:after="120"/>
        <w:ind w:left="426" w:hanging="426"/>
        <w:jc w:val="both"/>
        <w:rPr>
          <w:rFonts w:ascii="Trebuchet MS" w:hAnsi="Trebuchet MS" w:cs="Arial"/>
          <w:sz w:val="24"/>
          <w:u w:val="none"/>
        </w:rPr>
      </w:pPr>
      <w:r>
        <w:rPr>
          <w:rFonts w:ascii="Trebuchet MS" w:hAnsi="Trebuchet MS" w:cs="Arial"/>
          <w:sz w:val="24"/>
          <w:u w:val="none"/>
        </w:rPr>
        <w:t xml:space="preserve">Processing emails using multiple inboxes </w:t>
      </w:r>
    </w:p>
    <w:p w:rsidR="0064790F" w:rsidRPr="00E643CB" w:rsidRDefault="00133328" w:rsidP="0064790F">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E643CB">
        <w:rPr>
          <w:rFonts w:ascii="Trebuchet MS" w:hAnsi="Trebuchet MS" w:cs="Arial"/>
          <w:b/>
          <w:bCs/>
          <w:sz w:val="24"/>
          <w:u w:val="none"/>
        </w:rPr>
        <w:t>Managing the Process</w:t>
      </w:r>
    </w:p>
    <w:p w:rsidR="00FE3D8D" w:rsidRPr="00E643CB" w:rsidRDefault="00150ECD" w:rsidP="00E643CB">
      <w:pPr>
        <w:pStyle w:val="Subtitle"/>
        <w:numPr>
          <w:ilvl w:val="1"/>
          <w:numId w:val="6"/>
        </w:numPr>
        <w:tabs>
          <w:tab w:val="clear" w:pos="1440"/>
        </w:tabs>
        <w:spacing w:before="120"/>
        <w:ind w:left="426" w:hanging="426"/>
        <w:jc w:val="left"/>
        <w:rPr>
          <w:rFonts w:ascii="Trebuchet MS" w:hAnsi="Trebuchet MS"/>
          <w:bCs/>
          <w:sz w:val="24"/>
          <w:u w:val="none"/>
        </w:rPr>
      </w:pPr>
      <w:r>
        <w:rPr>
          <w:rFonts w:ascii="Trebuchet MS" w:hAnsi="Trebuchet MS"/>
          <w:bCs/>
          <w:sz w:val="24"/>
          <w:u w:val="none"/>
        </w:rPr>
        <w:t>Maintain</w:t>
      </w:r>
      <w:r w:rsidR="00FE3D8D" w:rsidRPr="00E643CB">
        <w:rPr>
          <w:rFonts w:ascii="Trebuchet MS" w:hAnsi="Trebuchet MS"/>
          <w:bCs/>
          <w:sz w:val="24"/>
          <w:u w:val="none"/>
        </w:rPr>
        <w:t xml:space="preserve"> the number and details of Apprentices</w:t>
      </w:r>
      <w:r w:rsidR="00AA2327" w:rsidRPr="00E643CB">
        <w:rPr>
          <w:rFonts w:ascii="Trebuchet MS" w:hAnsi="Trebuchet MS"/>
          <w:bCs/>
          <w:sz w:val="24"/>
          <w:u w:val="none"/>
        </w:rPr>
        <w:t xml:space="preserve">, </w:t>
      </w:r>
      <w:r w:rsidR="00FE3D8D" w:rsidRPr="00E643CB">
        <w:rPr>
          <w:rFonts w:ascii="Trebuchet MS" w:hAnsi="Trebuchet MS"/>
          <w:bCs/>
          <w:sz w:val="24"/>
          <w:u w:val="none"/>
        </w:rPr>
        <w:t>Management Trainees</w:t>
      </w:r>
      <w:r w:rsidR="009C1D3F" w:rsidRPr="00E643CB">
        <w:rPr>
          <w:rFonts w:ascii="Trebuchet MS" w:hAnsi="Trebuchet MS"/>
          <w:bCs/>
          <w:sz w:val="24"/>
          <w:u w:val="none"/>
        </w:rPr>
        <w:t xml:space="preserve">, Year </w:t>
      </w:r>
      <w:r w:rsidR="00CA2C98" w:rsidRPr="00E643CB">
        <w:rPr>
          <w:rFonts w:ascii="Trebuchet MS" w:hAnsi="Trebuchet MS"/>
          <w:bCs/>
          <w:sz w:val="24"/>
          <w:u w:val="none"/>
        </w:rPr>
        <w:t>out</w:t>
      </w:r>
      <w:r w:rsidR="009C1D3F" w:rsidRPr="00E643CB">
        <w:rPr>
          <w:rFonts w:ascii="Trebuchet MS" w:hAnsi="Trebuchet MS"/>
          <w:bCs/>
          <w:sz w:val="24"/>
          <w:u w:val="none"/>
        </w:rPr>
        <w:t xml:space="preserve"> Students, and G</w:t>
      </w:r>
      <w:r w:rsidR="00AA2327" w:rsidRPr="00E643CB">
        <w:rPr>
          <w:rFonts w:ascii="Trebuchet MS" w:hAnsi="Trebuchet MS"/>
          <w:bCs/>
          <w:sz w:val="24"/>
          <w:u w:val="none"/>
        </w:rPr>
        <w:t>raduates</w:t>
      </w:r>
      <w:r w:rsidR="00FE3D8D" w:rsidRPr="00E643CB">
        <w:rPr>
          <w:rFonts w:ascii="Trebuchet MS" w:hAnsi="Trebuchet MS"/>
          <w:bCs/>
          <w:sz w:val="24"/>
          <w:u w:val="none"/>
        </w:rPr>
        <w:t xml:space="preserve">, </w:t>
      </w:r>
      <w:r w:rsidR="006715F0" w:rsidRPr="00E643CB">
        <w:rPr>
          <w:rFonts w:ascii="Trebuchet MS" w:hAnsi="Trebuchet MS"/>
          <w:bCs/>
          <w:sz w:val="24"/>
          <w:u w:val="none"/>
        </w:rPr>
        <w:t>utilising the training database, and coordinate production of the quarterly sustainability statistics for Morgan Sindall.</w:t>
      </w:r>
    </w:p>
    <w:p w:rsidR="004E5484" w:rsidRPr="00E643CB" w:rsidRDefault="004E5484"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643CB">
        <w:rPr>
          <w:rFonts w:ascii="Trebuchet MS" w:hAnsi="Trebuchet MS"/>
          <w:bCs/>
          <w:sz w:val="24"/>
          <w:u w:val="none"/>
        </w:rPr>
        <w:t xml:space="preserve">Administration of CITB </w:t>
      </w:r>
      <w:r w:rsidR="003440FF" w:rsidRPr="00E643CB">
        <w:rPr>
          <w:rFonts w:ascii="Trebuchet MS" w:hAnsi="Trebuchet MS"/>
          <w:bCs/>
          <w:sz w:val="24"/>
          <w:u w:val="none"/>
        </w:rPr>
        <w:t xml:space="preserve">construction-related </w:t>
      </w:r>
      <w:r w:rsidRPr="00E643CB">
        <w:rPr>
          <w:rFonts w:ascii="Trebuchet MS" w:hAnsi="Trebuchet MS"/>
          <w:bCs/>
          <w:sz w:val="24"/>
          <w:u w:val="none"/>
        </w:rPr>
        <w:t>grant claims.</w:t>
      </w:r>
    </w:p>
    <w:p w:rsidR="004E5484" w:rsidRPr="00E643CB" w:rsidRDefault="004E5484"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643CB">
        <w:rPr>
          <w:rFonts w:ascii="Trebuchet MS" w:hAnsi="Trebuchet MS"/>
          <w:bCs/>
          <w:sz w:val="24"/>
          <w:u w:val="none"/>
        </w:rPr>
        <w:t>Calculation and distribution of CITB grant received to regions.</w:t>
      </w:r>
    </w:p>
    <w:p w:rsidR="004E5484" w:rsidRDefault="00D71F0A"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643CB">
        <w:rPr>
          <w:rFonts w:ascii="Trebuchet MS" w:hAnsi="Trebuchet MS"/>
          <w:bCs/>
          <w:sz w:val="24"/>
          <w:u w:val="none"/>
        </w:rPr>
        <w:t xml:space="preserve">Maintaining the Empower training database, creating new codes </w:t>
      </w:r>
      <w:r w:rsidR="006715F0" w:rsidRPr="00E643CB">
        <w:rPr>
          <w:rFonts w:ascii="Trebuchet MS" w:hAnsi="Trebuchet MS"/>
          <w:bCs/>
          <w:sz w:val="24"/>
          <w:u w:val="none"/>
        </w:rPr>
        <w:t xml:space="preserve">and supporting regions </w:t>
      </w:r>
      <w:r w:rsidRPr="00E643CB">
        <w:rPr>
          <w:rFonts w:ascii="Trebuchet MS" w:hAnsi="Trebuchet MS"/>
          <w:bCs/>
          <w:sz w:val="24"/>
          <w:u w:val="none"/>
        </w:rPr>
        <w:t>where necessary.</w:t>
      </w:r>
    </w:p>
    <w:p w:rsidR="00D27918" w:rsidRPr="006216D2" w:rsidRDefault="00D27918" w:rsidP="00D27918">
      <w:pPr>
        <w:pStyle w:val="Subtitle"/>
        <w:numPr>
          <w:ilvl w:val="0"/>
          <w:numId w:val="31"/>
        </w:numPr>
        <w:jc w:val="both"/>
        <w:rPr>
          <w:rFonts w:ascii="Trebuchet MS" w:hAnsi="Trebuchet MS" w:cs="Arial"/>
          <w:sz w:val="24"/>
          <w:u w:val="none"/>
        </w:rPr>
      </w:pPr>
      <w:r w:rsidRPr="006216D2">
        <w:rPr>
          <w:rFonts w:ascii="Trebuchet MS" w:hAnsi="Trebuchet MS" w:cs="Arial"/>
          <w:sz w:val="24"/>
          <w:u w:val="none"/>
        </w:rPr>
        <w:t>Ensure that changes to the Empower database received from the regions are supported by the appropriate paperwork and appropriate authorisation.</w:t>
      </w:r>
    </w:p>
    <w:p w:rsidR="00D27918" w:rsidRPr="006216D2" w:rsidRDefault="00D27918" w:rsidP="00D27918">
      <w:pPr>
        <w:pStyle w:val="Subtitle"/>
        <w:jc w:val="both"/>
        <w:rPr>
          <w:rFonts w:ascii="Trebuchet MS" w:hAnsi="Trebuchet MS" w:cs="Arial"/>
          <w:sz w:val="24"/>
          <w:u w:val="none"/>
        </w:rPr>
      </w:pPr>
    </w:p>
    <w:p w:rsidR="006259DD" w:rsidRPr="006216D2" w:rsidRDefault="00D27918" w:rsidP="006259DD">
      <w:pPr>
        <w:pStyle w:val="Subtitle"/>
        <w:numPr>
          <w:ilvl w:val="0"/>
          <w:numId w:val="31"/>
        </w:numPr>
        <w:jc w:val="both"/>
        <w:rPr>
          <w:rFonts w:ascii="Trebuchet MS" w:hAnsi="Trebuchet MS" w:cs="Arial"/>
          <w:sz w:val="24"/>
          <w:u w:val="none"/>
        </w:rPr>
      </w:pPr>
      <w:r w:rsidRPr="006216D2">
        <w:rPr>
          <w:rFonts w:ascii="Trebuchet MS" w:hAnsi="Trebuchet MS" w:cs="Arial"/>
          <w:sz w:val="24"/>
          <w:u w:val="none"/>
        </w:rPr>
        <w:t>Ensure that all relevant changes are entered into Empower accurately.</w:t>
      </w:r>
    </w:p>
    <w:p w:rsidR="00D27918" w:rsidRPr="006216D2" w:rsidRDefault="00D27918" w:rsidP="00D27918">
      <w:pPr>
        <w:pStyle w:val="Subtitle"/>
        <w:jc w:val="both"/>
        <w:rPr>
          <w:rFonts w:ascii="Trebuchet MS" w:hAnsi="Trebuchet MS" w:cs="Arial"/>
          <w:sz w:val="24"/>
          <w:u w:val="none"/>
        </w:rPr>
      </w:pPr>
    </w:p>
    <w:p w:rsidR="00D27918" w:rsidRDefault="00D27918" w:rsidP="00D27918">
      <w:pPr>
        <w:pStyle w:val="Subtitle"/>
        <w:numPr>
          <w:ilvl w:val="0"/>
          <w:numId w:val="31"/>
        </w:numPr>
        <w:jc w:val="both"/>
        <w:rPr>
          <w:rFonts w:ascii="Trebuchet MS" w:hAnsi="Trebuchet MS" w:cs="Arial"/>
          <w:sz w:val="24"/>
          <w:u w:val="none"/>
        </w:rPr>
      </w:pPr>
      <w:r w:rsidRPr="006216D2">
        <w:rPr>
          <w:rFonts w:ascii="Trebuchet MS" w:hAnsi="Trebuchet MS" w:cs="Arial"/>
          <w:sz w:val="24"/>
          <w:u w:val="none"/>
        </w:rPr>
        <w:t>Liaise with the payroll department with all necessary changes.</w:t>
      </w:r>
    </w:p>
    <w:p w:rsidR="00CA2C98" w:rsidRDefault="00CA2C98" w:rsidP="00CA2C98">
      <w:pPr>
        <w:pStyle w:val="ListParagraph"/>
      </w:pPr>
    </w:p>
    <w:p w:rsidR="00CA2C98" w:rsidRDefault="00CA2C98" w:rsidP="00D27918">
      <w:pPr>
        <w:pStyle w:val="Subtitle"/>
        <w:numPr>
          <w:ilvl w:val="0"/>
          <w:numId w:val="31"/>
        </w:numPr>
        <w:jc w:val="both"/>
        <w:rPr>
          <w:rFonts w:ascii="Trebuchet MS" w:hAnsi="Trebuchet MS" w:cs="Arial"/>
          <w:sz w:val="24"/>
          <w:u w:val="none"/>
        </w:rPr>
      </w:pPr>
      <w:r>
        <w:rPr>
          <w:rFonts w:ascii="Trebuchet MS" w:hAnsi="Trebuchet MS" w:cs="Arial"/>
          <w:sz w:val="24"/>
          <w:u w:val="none"/>
        </w:rPr>
        <w:t xml:space="preserve">Manage Apprenticeship Levy spreadsheet using DAS </w:t>
      </w:r>
    </w:p>
    <w:p w:rsidR="00CA2C98" w:rsidRDefault="00CA2C98" w:rsidP="00F25705"/>
    <w:p w:rsidR="00CA2C98" w:rsidRDefault="00CA2C98" w:rsidP="00D27918">
      <w:pPr>
        <w:pStyle w:val="Subtitle"/>
        <w:numPr>
          <w:ilvl w:val="0"/>
          <w:numId w:val="31"/>
        </w:numPr>
        <w:jc w:val="both"/>
        <w:rPr>
          <w:rFonts w:ascii="Trebuchet MS" w:hAnsi="Trebuchet MS" w:cs="Arial"/>
          <w:sz w:val="24"/>
          <w:u w:val="none"/>
        </w:rPr>
      </w:pPr>
      <w:r>
        <w:rPr>
          <w:rFonts w:ascii="Trebuchet MS" w:hAnsi="Trebuchet MS" w:cs="Arial"/>
          <w:sz w:val="24"/>
          <w:u w:val="none"/>
        </w:rPr>
        <w:t xml:space="preserve">Administration Letters &amp; Updates </w:t>
      </w:r>
    </w:p>
    <w:p w:rsidR="00842BBF" w:rsidRDefault="00842BBF" w:rsidP="00842BBF">
      <w:pPr>
        <w:pStyle w:val="ListParagraph"/>
      </w:pPr>
    </w:p>
    <w:p w:rsidR="00842BBF" w:rsidRDefault="00842BBF" w:rsidP="00D27918">
      <w:pPr>
        <w:pStyle w:val="Subtitle"/>
        <w:numPr>
          <w:ilvl w:val="0"/>
          <w:numId w:val="31"/>
        </w:numPr>
        <w:jc w:val="both"/>
        <w:rPr>
          <w:rFonts w:ascii="Trebuchet MS" w:hAnsi="Trebuchet MS" w:cs="Arial"/>
          <w:sz w:val="24"/>
          <w:u w:val="none"/>
        </w:rPr>
      </w:pPr>
      <w:r>
        <w:rPr>
          <w:rFonts w:ascii="Trebuchet MS" w:hAnsi="Trebuchet MS" w:cs="Arial"/>
          <w:sz w:val="24"/>
          <w:u w:val="none"/>
        </w:rPr>
        <w:t>Reception duties - accepting deliveries, greeting visitors, signing in, answering telephone calls and</w:t>
      </w:r>
      <w:bookmarkStart w:id="0" w:name="_GoBack"/>
      <w:bookmarkEnd w:id="0"/>
      <w:r>
        <w:rPr>
          <w:rFonts w:ascii="Trebuchet MS" w:hAnsi="Trebuchet MS" w:cs="Arial"/>
          <w:sz w:val="24"/>
          <w:u w:val="none"/>
        </w:rPr>
        <w:t xml:space="preserve"> assisting with meeting arrangements </w:t>
      </w:r>
    </w:p>
    <w:p w:rsidR="00CA2C98" w:rsidRDefault="00CA2C98" w:rsidP="00CA2C98">
      <w:pPr>
        <w:pStyle w:val="ListParagraph"/>
      </w:pPr>
    </w:p>
    <w:p w:rsidR="00CA2C98" w:rsidRDefault="00CA2C98" w:rsidP="00CA2C98"/>
    <w:p w:rsidR="00F25705" w:rsidRDefault="00F25705" w:rsidP="00CA2C98"/>
    <w:p w:rsidR="00F25705" w:rsidRDefault="00F25705" w:rsidP="00CA2C98"/>
    <w:p w:rsidR="00CC55DD" w:rsidRDefault="00CC55DD" w:rsidP="00CA2C98"/>
    <w:p w:rsidR="00CC55DD" w:rsidRDefault="00CC55DD" w:rsidP="00CA2C98"/>
    <w:p w:rsidR="00CC55DD" w:rsidRPr="00E251C2" w:rsidRDefault="00CC55DD" w:rsidP="00CA2C98"/>
    <w:p w:rsidR="00133328" w:rsidRPr="00E643CB" w:rsidRDefault="008C47F9" w:rsidP="008C47F9">
      <w:pPr>
        <w:pStyle w:val="Subtitle"/>
        <w:pBdr>
          <w:top w:val="single" w:sz="4" w:space="1" w:color="auto"/>
          <w:left w:val="single" w:sz="4" w:space="4" w:color="auto"/>
          <w:bottom w:val="single" w:sz="4" w:space="1" w:color="auto"/>
          <w:right w:val="single" w:sz="4" w:space="4" w:color="auto"/>
        </w:pBdr>
        <w:spacing w:after="120"/>
        <w:rPr>
          <w:rFonts w:ascii="Trebuchet MS" w:hAnsi="Trebuchet MS" w:cs="Arial"/>
          <w:b/>
          <w:bCs/>
          <w:sz w:val="24"/>
          <w:u w:val="none"/>
        </w:rPr>
      </w:pPr>
      <w:r w:rsidRPr="00E643CB">
        <w:rPr>
          <w:rFonts w:ascii="Trebuchet MS" w:hAnsi="Trebuchet MS" w:cs="Arial"/>
          <w:b/>
          <w:bCs/>
          <w:sz w:val="24"/>
          <w:u w:val="none"/>
        </w:rPr>
        <w:t xml:space="preserve">Serving </w:t>
      </w:r>
      <w:r w:rsidR="00133328" w:rsidRPr="00E643CB">
        <w:rPr>
          <w:rFonts w:ascii="Trebuchet MS" w:hAnsi="Trebuchet MS" w:cs="Arial"/>
          <w:b/>
          <w:bCs/>
          <w:sz w:val="24"/>
          <w:u w:val="none"/>
        </w:rPr>
        <w:t>the Customer</w:t>
      </w:r>
      <w:r w:rsidR="0045340D" w:rsidRPr="00E643CB">
        <w:rPr>
          <w:rFonts w:ascii="Trebuchet MS" w:hAnsi="Trebuchet MS" w:cs="Arial"/>
          <w:b/>
          <w:bCs/>
          <w:sz w:val="24"/>
          <w:u w:val="none"/>
        </w:rPr>
        <w:t xml:space="preserve"> (Internal and External)</w:t>
      </w:r>
    </w:p>
    <w:p w:rsidR="00AB1570" w:rsidRPr="00E643CB" w:rsidRDefault="00FE3D8D" w:rsidP="00E643CB">
      <w:pPr>
        <w:pStyle w:val="Subtitle"/>
        <w:numPr>
          <w:ilvl w:val="0"/>
          <w:numId w:val="32"/>
        </w:numPr>
        <w:tabs>
          <w:tab w:val="clear" w:pos="360"/>
        </w:tabs>
        <w:spacing w:after="120"/>
        <w:ind w:left="426" w:hanging="426"/>
        <w:jc w:val="both"/>
        <w:rPr>
          <w:rFonts w:ascii="Trebuchet MS" w:hAnsi="Trebuchet MS" w:cs="Arial"/>
          <w:sz w:val="24"/>
          <w:u w:val="none"/>
        </w:rPr>
      </w:pPr>
      <w:r w:rsidRPr="00E251C2">
        <w:rPr>
          <w:rFonts w:ascii="Trebuchet MS" w:hAnsi="Trebuchet MS" w:cs="Arial"/>
          <w:sz w:val="24"/>
          <w:u w:val="none"/>
        </w:rPr>
        <w:t xml:space="preserve">Support Regional </w:t>
      </w:r>
      <w:r w:rsidR="00D27918" w:rsidRPr="00E251C2">
        <w:rPr>
          <w:rFonts w:ascii="Trebuchet MS" w:hAnsi="Trebuchet MS" w:cs="Arial"/>
          <w:sz w:val="24"/>
          <w:u w:val="none"/>
        </w:rPr>
        <w:t xml:space="preserve">HR &amp; </w:t>
      </w:r>
      <w:r w:rsidRPr="00E251C2">
        <w:rPr>
          <w:rFonts w:ascii="Trebuchet MS" w:hAnsi="Trebuchet MS" w:cs="Arial"/>
          <w:sz w:val="24"/>
          <w:u w:val="none"/>
        </w:rPr>
        <w:t xml:space="preserve">Training Advisors </w:t>
      </w:r>
      <w:r w:rsidR="006715F0" w:rsidRPr="00E251C2">
        <w:rPr>
          <w:rFonts w:ascii="Trebuchet MS" w:hAnsi="Trebuchet MS" w:cs="Arial"/>
          <w:sz w:val="24"/>
          <w:u w:val="none"/>
        </w:rPr>
        <w:t xml:space="preserve">and other staff </w:t>
      </w:r>
      <w:r w:rsidRPr="00E251C2">
        <w:rPr>
          <w:rFonts w:ascii="Trebuchet MS" w:hAnsi="Trebuchet MS" w:cs="Arial"/>
          <w:sz w:val="24"/>
          <w:u w:val="none"/>
        </w:rPr>
        <w:t xml:space="preserve">with help and information as </w:t>
      </w:r>
      <w:r w:rsidRPr="00E643CB">
        <w:rPr>
          <w:rFonts w:ascii="Trebuchet MS" w:hAnsi="Trebuchet MS" w:cs="Arial"/>
          <w:sz w:val="24"/>
          <w:u w:val="none"/>
        </w:rPr>
        <w:t>required.</w:t>
      </w:r>
    </w:p>
    <w:p w:rsidR="0034167A" w:rsidRPr="00E643CB" w:rsidRDefault="00AA2327" w:rsidP="00E643CB">
      <w:pPr>
        <w:pStyle w:val="Subtitle"/>
        <w:numPr>
          <w:ilvl w:val="0"/>
          <w:numId w:val="32"/>
        </w:numPr>
        <w:tabs>
          <w:tab w:val="clear" w:pos="360"/>
        </w:tabs>
        <w:spacing w:after="120"/>
        <w:ind w:left="426" w:hanging="426"/>
        <w:jc w:val="both"/>
        <w:rPr>
          <w:rFonts w:ascii="Trebuchet MS" w:hAnsi="Trebuchet MS" w:cs="Arial"/>
          <w:sz w:val="24"/>
          <w:u w:val="none"/>
        </w:rPr>
      </w:pPr>
      <w:r w:rsidRPr="00E643CB">
        <w:rPr>
          <w:rFonts w:ascii="Trebuchet MS" w:hAnsi="Trebuchet MS" w:cs="Arial"/>
          <w:sz w:val="24"/>
          <w:u w:val="none"/>
        </w:rPr>
        <w:t xml:space="preserve">Supporting </w:t>
      </w:r>
      <w:r w:rsidR="0034167A" w:rsidRPr="00E643CB">
        <w:rPr>
          <w:rFonts w:ascii="Trebuchet MS" w:hAnsi="Trebuchet MS" w:cs="Arial"/>
          <w:sz w:val="24"/>
          <w:u w:val="none"/>
        </w:rPr>
        <w:t>Apprentices and Management Trainees with Central Support.</w:t>
      </w:r>
    </w:p>
    <w:p w:rsidR="0034167A" w:rsidRDefault="0034167A" w:rsidP="00E643CB">
      <w:pPr>
        <w:pStyle w:val="Subtitle"/>
        <w:numPr>
          <w:ilvl w:val="0"/>
          <w:numId w:val="32"/>
        </w:numPr>
        <w:tabs>
          <w:tab w:val="clear" w:pos="360"/>
        </w:tabs>
        <w:spacing w:after="120"/>
        <w:ind w:left="426" w:hanging="426"/>
        <w:jc w:val="both"/>
        <w:rPr>
          <w:rFonts w:ascii="Trebuchet MS" w:hAnsi="Trebuchet MS" w:cs="Arial"/>
          <w:sz w:val="24"/>
          <w:u w:val="none"/>
        </w:rPr>
      </w:pPr>
      <w:r w:rsidRPr="00E643CB">
        <w:rPr>
          <w:rFonts w:ascii="Trebuchet MS" w:hAnsi="Trebuchet MS" w:cs="Arial"/>
          <w:sz w:val="24"/>
          <w:u w:val="none"/>
        </w:rPr>
        <w:t xml:space="preserve">Answering queries and forwarding information </w:t>
      </w:r>
      <w:r w:rsidR="00792D14" w:rsidRPr="00E643CB">
        <w:rPr>
          <w:rFonts w:ascii="Trebuchet MS" w:hAnsi="Trebuchet MS" w:cs="Arial"/>
          <w:sz w:val="24"/>
          <w:u w:val="none"/>
        </w:rPr>
        <w:t>to</w:t>
      </w:r>
      <w:r w:rsidRPr="00E643CB">
        <w:rPr>
          <w:rFonts w:ascii="Trebuchet MS" w:hAnsi="Trebuchet MS" w:cs="Arial"/>
          <w:sz w:val="24"/>
          <w:u w:val="none"/>
        </w:rPr>
        <w:t xml:space="preserve"> potential recruits.</w:t>
      </w:r>
    </w:p>
    <w:p w:rsidR="00271CA8" w:rsidRDefault="00271CA8" w:rsidP="00271CA8">
      <w:pPr>
        <w:pStyle w:val="Subtitle"/>
        <w:numPr>
          <w:ilvl w:val="0"/>
          <w:numId w:val="32"/>
        </w:numPr>
        <w:tabs>
          <w:tab w:val="clear" w:pos="360"/>
        </w:tabs>
        <w:spacing w:after="120"/>
        <w:ind w:left="426" w:hanging="426"/>
        <w:jc w:val="both"/>
        <w:rPr>
          <w:rFonts w:ascii="Trebuchet MS" w:hAnsi="Trebuchet MS" w:cs="Arial"/>
          <w:sz w:val="24"/>
          <w:u w:val="none"/>
        </w:rPr>
      </w:pPr>
      <w:r>
        <w:rPr>
          <w:rFonts w:ascii="Trebuchet MS" w:hAnsi="Trebuchet MS" w:cs="Arial"/>
          <w:sz w:val="24"/>
          <w:u w:val="none"/>
        </w:rPr>
        <w:t>Receiving and making outgoing calls on reception (Ad hoc)</w:t>
      </w:r>
    </w:p>
    <w:p w:rsidR="00271CA8" w:rsidRDefault="00271CA8" w:rsidP="00271CA8">
      <w:pPr>
        <w:pStyle w:val="Subtitle"/>
        <w:numPr>
          <w:ilvl w:val="0"/>
          <w:numId w:val="32"/>
        </w:numPr>
        <w:tabs>
          <w:tab w:val="clear" w:pos="360"/>
        </w:tabs>
        <w:spacing w:after="120"/>
        <w:ind w:left="426" w:hanging="426"/>
        <w:jc w:val="both"/>
        <w:rPr>
          <w:rFonts w:ascii="Trebuchet MS" w:hAnsi="Trebuchet MS" w:cs="Arial"/>
          <w:sz w:val="24"/>
          <w:u w:val="none"/>
        </w:rPr>
      </w:pPr>
      <w:r>
        <w:rPr>
          <w:rFonts w:ascii="Trebuchet MS" w:hAnsi="Trebuchet MS" w:cs="Arial"/>
          <w:sz w:val="24"/>
          <w:u w:val="none"/>
        </w:rPr>
        <w:t xml:space="preserve">Updating reception attendance registers where required </w:t>
      </w:r>
    </w:p>
    <w:p w:rsidR="00271CA8" w:rsidRPr="00271CA8" w:rsidRDefault="00271CA8" w:rsidP="00271CA8">
      <w:pPr>
        <w:pStyle w:val="Subtitle"/>
        <w:numPr>
          <w:ilvl w:val="0"/>
          <w:numId w:val="32"/>
        </w:numPr>
        <w:tabs>
          <w:tab w:val="clear" w:pos="360"/>
        </w:tabs>
        <w:spacing w:after="120"/>
        <w:ind w:left="426" w:hanging="426"/>
        <w:jc w:val="both"/>
        <w:rPr>
          <w:rFonts w:ascii="Trebuchet MS" w:hAnsi="Trebuchet MS" w:cs="Arial"/>
          <w:sz w:val="24"/>
          <w:u w:val="none"/>
        </w:rPr>
      </w:pPr>
      <w:r>
        <w:rPr>
          <w:rFonts w:ascii="Trebuchet MS" w:hAnsi="Trebuchet MS" w:cs="Arial"/>
          <w:sz w:val="24"/>
          <w:u w:val="none"/>
        </w:rPr>
        <w:t xml:space="preserve">Updating reception calendar with annual leave </w:t>
      </w:r>
    </w:p>
    <w:p w:rsidR="00D27918" w:rsidRDefault="00D27918" w:rsidP="0043326D">
      <w:pPr>
        <w:pStyle w:val="Subtitle"/>
        <w:pBdr>
          <w:top w:val="single" w:sz="4" w:space="1" w:color="auto"/>
          <w:left w:val="single" w:sz="4" w:space="4" w:color="auto"/>
          <w:bottom w:val="single" w:sz="4" w:space="1" w:color="auto"/>
          <w:right w:val="single" w:sz="4" w:space="4" w:color="auto"/>
        </w:pBdr>
        <w:spacing w:after="120"/>
        <w:rPr>
          <w:rFonts w:ascii="Trebuchet MS" w:hAnsi="Trebuchet MS" w:cs="Arial"/>
          <w:sz w:val="24"/>
          <w:u w:val="none"/>
        </w:rPr>
      </w:pPr>
    </w:p>
    <w:p w:rsidR="00133328" w:rsidRPr="00E643CB" w:rsidRDefault="00133328" w:rsidP="0043326D">
      <w:pPr>
        <w:pStyle w:val="Subtitle"/>
        <w:pBdr>
          <w:top w:val="single" w:sz="4" w:space="1" w:color="auto"/>
          <w:left w:val="single" w:sz="4" w:space="4" w:color="auto"/>
          <w:bottom w:val="single" w:sz="4" w:space="1" w:color="auto"/>
          <w:right w:val="single" w:sz="4" w:space="4" w:color="auto"/>
        </w:pBdr>
        <w:spacing w:after="120"/>
        <w:rPr>
          <w:rFonts w:ascii="Trebuchet MS" w:hAnsi="Trebuchet MS" w:cs="Arial"/>
          <w:b/>
          <w:bCs/>
          <w:sz w:val="24"/>
          <w:u w:val="none"/>
        </w:rPr>
      </w:pPr>
      <w:r w:rsidRPr="00E643CB">
        <w:rPr>
          <w:rFonts w:ascii="Trebuchet MS" w:hAnsi="Trebuchet MS" w:cs="Arial"/>
          <w:b/>
          <w:bCs/>
          <w:sz w:val="24"/>
          <w:u w:val="none"/>
        </w:rPr>
        <w:t>Delivering Quality</w:t>
      </w:r>
    </w:p>
    <w:p w:rsidR="00E643CB" w:rsidRDefault="00FE3D8D"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643CB">
        <w:rPr>
          <w:rFonts w:ascii="Trebuchet MS" w:hAnsi="Trebuchet MS"/>
          <w:bCs/>
          <w:sz w:val="24"/>
          <w:u w:val="none"/>
        </w:rPr>
        <w:t>Responsibility and administration of</w:t>
      </w:r>
      <w:r w:rsidR="00AA2327" w:rsidRPr="00E643CB">
        <w:rPr>
          <w:rFonts w:ascii="Trebuchet MS" w:hAnsi="Trebuchet MS"/>
          <w:bCs/>
          <w:sz w:val="24"/>
          <w:u w:val="none"/>
        </w:rPr>
        <w:t xml:space="preserve"> CITB</w:t>
      </w:r>
      <w:r w:rsidRPr="00E643CB">
        <w:rPr>
          <w:rFonts w:ascii="Trebuchet MS" w:hAnsi="Trebuchet MS"/>
          <w:bCs/>
          <w:sz w:val="24"/>
          <w:u w:val="none"/>
        </w:rPr>
        <w:t xml:space="preserve"> grant funding to ensure full grant potential.  Provide support and advice to Re</w:t>
      </w:r>
      <w:r w:rsidR="00A83D92" w:rsidRPr="00E643CB">
        <w:rPr>
          <w:rFonts w:ascii="Trebuchet MS" w:hAnsi="Trebuchet MS"/>
          <w:bCs/>
          <w:sz w:val="24"/>
          <w:u w:val="none"/>
        </w:rPr>
        <w:t xml:space="preserve">gional Training Advisors on </w:t>
      </w:r>
      <w:r w:rsidR="00AA2327" w:rsidRPr="00E643CB">
        <w:rPr>
          <w:rFonts w:ascii="Trebuchet MS" w:hAnsi="Trebuchet MS"/>
          <w:bCs/>
          <w:sz w:val="24"/>
          <w:u w:val="none"/>
        </w:rPr>
        <w:t>CITB</w:t>
      </w:r>
      <w:r w:rsidRPr="00E643CB">
        <w:rPr>
          <w:rFonts w:ascii="Trebuchet MS" w:hAnsi="Trebuchet MS"/>
          <w:bCs/>
          <w:sz w:val="24"/>
          <w:u w:val="none"/>
        </w:rPr>
        <w:t xml:space="preserve"> Grant administration.</w:t>
      </w:r>
    </w:p>
    <w:p w:rsidR="00D27918" w:rsidRPr="00E251C2" w:rsidRDefault="00D27918"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251C2">
        <w:rPr>
          <w:rFonts w:ascii="Trebuchet MS" w:hAnsi="Trebuchet MS"/>
          <w:bCs/>
          <w:sz w:val="24"/>
          <w:u w:val="none"/>
        </w:rPr>
        <w:t>Ensure the updates to Empower are input with accuracy</w:t>
      </w:r>
    </w:p>
    <w:p w:rsidR="00D27918" w:rsidRDefault="00D27918" w:rsidP="00E643CB">
      <w:pPr>
        <w:pStyle w:val="Subtitle"/>
        <w:numPr>
          <w:ilvl w:val="1"/>
          <w:numId w:val="6"/>
        </w:numPr>
        <w:tabs>
          <w:tab w:val="clear" w:pos="1440"/>
        </w:tabs>
        <w:spacing w:before="120" w:after="120"/>
        <w:ind w:left="426" w:hanging="426"/>
        <w:jc w:val="left"/>
        <w:rPr>
          <w:rFonts w:ascii="Trebuchet MS" w:hAnsi="Trebuchet MS"/>
          <w:bCs/>
          <w:sz w:val="24"/>
          <w:u w:val="none"/>
        </w:rPr>
      </w:pPr>
      <w:r w:rsidRPr="00E251C2">
        <w:rPr>
          <w:rFonts w:ascii="Trebuchet MS" w:hAnsi="Trebuchet MS"/>
          <w:bCs/>
          <w:sz w:val="24"/>
          <w:u w:val="none"/>
        </w:rPr>
        <w:t>Ensure changes are communicated to Payroll Department in time for Payroll cut off dates.</w:t>
      </w:r>
    </w:p>
    <w:p w:rsidR="008362F6" w:rsidRPr="00312193" w:rsidRDefault="008362F6" w:rsidP="008362F6">
      <w:pPr>
        <w:pStyle w:val="Subtitle"/>
        <w:numPr>
          <w:ilvl w:val="1"/>
          <w:numId w:val="6"/>
        </w:numPr>
        <w:tabs>
          <w:tab w:val="clear" w:pos="1440"/>
        </w:tabs>
        <w:spacing w:before="120" w:after="120"/>
        <w:ind w:left="426" w:hanging="426"/>
        <w:jc w:val="left"/>
        <w:rPr>
          <w:rFonts w:ascii="Trebuchet MS" w:hAnsi="Trebuchet MS"/>
          <w:bCs/>
          <w:sz w:val="24"/>
          <w:u w:val="none"/>
        </w:rPr>
      </w:pPr>
      <w:r w:rsidRPr="00312193">
        <w:rPr>
          <w:rFonts w:ascii="Trebuchet MS" w:hAnsi="Trebuchet MS"/>
          <w:bCs/>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8362F6" w:rsidRPr="00CA2C98" w:rsidRDefault="008362F6" w:rsidP="008362F6">
      <w:pPr>
        <w:pStyle w:val="Subtitle"/>
        <w:numPr>
          <w:ilvl w:val="1"/>
          <w:numId w:val="6"/>
        </w:numPr>
        <w:tabs>
          <w:tab w:val="clear" w:pos="1440"/>
        </w:tabs>
        <w:spacing w:before="120" w:after="120"/>
        <w:ind w:left="426" w:hanging="426"/>
        <w:jc w:val="left"/>
        <w:rPr>
          <w:rFonts w:ascii="Trebuchet MS" w:hAnsi="Trebuchet MS"/>
          <w:bCs/>
          <w:sz w:val="24"/>
          <w:u w:val="none"/>
        </w:rPr>
      </w:pPr>
      <w:r w:rsidRPr="00312193">
        <w:rPr>
          <w:rFonts w:ascii="Trebuchet MS" w:hAnsi="Trebuchet MS"/>
          <w:bCs/>
          <w:sz w:val="24"/>
          <w:u w:val="none"/>
        </w:rPr>
        <w:t>Equality &amp; Diversity - All employees must comply with the Company Equality and Diversity Policy, ensuring that at all times behaviour is fair and non-discriminatory.</w:t>
      </w:r>
    </w:p>
    <w:p w:rsidR="008362F6" w:rsidRPr="00E251C2" w:rsidRDefault="008362F6" w:rsidP="008362F6">
      <w:pPr>
        <w:pStyle w:val="Subtitle"/>
        <w:spacing w:before="120" w:after="120"/>
        <w:ind w:left="426"/>
        <w:jc w:val="left"/>
        <w:rPr>
          <w:rFonts w:ascii="Trebuchet MS" w:hAnsi="Trebuchet MS"/>
          <w:bCs/>
          <w:sz w:val="24"/>
          <w:u w:val="none"/>
        </w:rPr>
      </w:pPr>
    </w:p>
    <w:p w:rsidR="00133328" w:rsidRPr="00E643CB"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E643CB">
        <w:rPr>
          <w:rFonts w:ascii="Trebuchet MS" w:hAnsi="Trebuchet MS" w:cs="Arial"/>
          <w:b/>
          <w:bCs/>
          <w:sz w:val="24"/>
          <w:u w:val="none"/>
        </w:rPr>
        <w:t>Technical Skills and Knowledge</w:t>
      </w:r>
    </w:p>
    <w:p w:rsidR="00B253A1" w:rsidRPr="00E643CB" w:rsidRDefault="00B253A1" w:rsidP="007973E6">
      <w:pPr>
        <w:pStyle w:val="Subtitle"/>
        <w:jc w:val="both"/>
        <w:rPr>
          <w:rFonts w:ascii="Trebuchet MS" w:hAnsi="Trebuchet MS" w:cs="Arial"/>
          <w:b/>
          <w:bCs/>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55"/>
        <w:gridCol w:w="1496"/>
        <w:gridCol w:w="1683"/>
        <w:gridCol w:w="1565"/>
      </w:tblGrid>
      <w:tr w:rsidR="00133328" w:rsidRPr="00E643CB" w:rsidTr="00141F19">
        <w:trPr>
          <w:trHeight w:val="408"/>
          <w:jc w:val="center"/>
        </w:trPr>
        <w:tc>
          <w:tcPr>
            <w:tcW w:w="4455" w:type="dxa"/>
            <w:shd w:val="clear" w:color="auto" w:fill="FFFFFF"/>
          </w:tcPr>
          <w:p w:rsidR="00133328" w:rsidRPr="00E643CB" w:rsidRDefault="00133328" w:rsidP="00141F19">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E643CB" w:rsidRDefault="00133328" w:rsidP="00141F19">
            <w:pPr>
              <w:pStyle w:val="Subtitle"/>
              <w:spacing w:before="40" w:after="40"/>
              <w:rPr>
                <w:rFonts w:ascii="Trebuchet MS" w:hAnsi="Trebuchet MS" w:cs="Arial"/>
                <w:b/>
                <w:sz w:val="24"/>
                <w:u w:val="none"/>
              </w:rPr>
            </w:pPr>
            <w:r w:rsidRPr="00E643CB">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E643CB" w:rsidRDefault="00133328" w:rsidP="00141F19">
            <w:pPr>
              <w:pStyle w:val="Subtitle"/>
              <w:spacing w:before="40" w:after="40"/>
              <w:rPr>
                <w:rFonts w:ascii="Trebuchet MS" w:hAnsi="Trebuchet MS" w:cs="Arial"/>
                <w:b/>
                <w:sz w:val="24"/>
                <w:u w:val="none"/>
              </w:rPr>
            </w:pPr>
            <w:r w:rsidRPr="00E643CB">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E643CB" w:rsidRDefault="00133328" w:rsidP="00141F19">
            <w:pPr>
              <w:pStyle w:val="Subtitle"/>
              <w:spacing w:before="40" w:after="40"/>
              <w:rPr>
                <w:rFonts w:ascii="Trebuchet MS" w:hAnsi="Trebuchet MS" w:cs="Arial"/>
                <w:b/>
                <w:sz w:val="24"/>
                <w:u w:val="none"/>
              </w:rPr>
            </w:pPr>
            <w:r w:rsidRPr="00E643CB">
              <w:rPr>
                <w:rFonts w:ascii="Trebuchet MS" w:hAnsi="Trebuchet MS" w:cs="Arial"/>
                <w:b/>
                <w:sz w:val="24"/>
                <w:u w:val="none"/>
              </w:rPr>
              <w:t>Advanced</w:t>
            </w:r>
          </w:p>
        </w:tc>
      </w:tr>
      <w:tr w:rsidR="00A538F3" w:rsidRPr="00E643CB" w:rsidTr="00141F19">
        <w:trPr>
          <w:trHeight w:val="408"/>
          <w:jc w:val="center"/>
        </w:trPr>
        <w:tc>
          <w:tcPr>
            <w:tcW w:w="4455" w:type="dxa"/>
            <w:shd w:val="clear" w:color="auto" w:fill="FFFFFF"/>
            <w:vAlign w:val="center"/>
          </w:tcPr>
          <w:p w:rsidR="00A538F3" w:rsidRPr="00E643CB" w:rsidRDefault="00B61607"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Microsoft </w:t>
            </w:r>
            <w:r w:rsidR="00A538F3" w:rsidRPr="00E643CB">
              <w:rPr>
                <w:rFonts w:ascii="Trebuchet MS" w:hAnsi="Trebuchet MS" w:cs="Arial"/>
                <w:sz w:val="24"/>
                <w:u w:val="none"/>
              </w:rPr>
              <w:t>Word</w:t>
            </w:r>
          </w:p>
        </w:tc>
        <w:tc>
          <w:tcPr>
            <w:tcW w:w="1496" w:type="dxa"/>
            <w:tcBorders>
              <w:bottom w:val="single" w:sz="4" w:space="0" w:color="auto"/>
            </w:tcBorders>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565" w:type="dxa"/>
            <w:shd w:val="clear" w:color="auto" w:fill="auto"/>
          </w:tcPr>
          <w:p w:rsidR="00A538F3" w:rsidRPr="00E643CB" w:rsidRDefault="00A538F3" w:rsidP="00141F19">
            <w:pPr>
              <w:pStyle w:val="Subtitle"/>
              <w:spacing w:before="40" w:after="40"/>
              <w:jc w:val="both"/>
              <w:rPr>
                <w:rFonts w:ascii="Trebuchet MS" w:hAnsi="Trebuchet MS" w:cs="Arial"/>
                <w:sz w:val="24"/>
                <w:u w:val="none"/>
              </w:rPr>
            </w:pPr>
          </w:p>
        </w:tc>
      </w:tr>
      <w:tr w:rsidR="00A538F3" w:rsidRPr="00E643CB" w:rsidTr="00141F19">
        <w:trPr>
          <w:trHeight w:val="408"/>
          <w:jc w:val="center"/>
        </w:trPr>
        <w:tc>
          <w:tcPr>
            <w:tcW w:w="4455" w:type="dxa"/>
            <w:shd w:val="clear" w:color="auto" w:fill="FFFFFF"/>
            <w:vAlign w:val="center"/>
          </w:tcPr>
          <w:p w:rsidR="00A538F3" w:rsidRPr="00E643CB" w:rsidRDefault="00B61607"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Microsoft </w:t>
            </w:r>
            <w:r w:rsidR="00A538F3" w:rsidRPr="00E643CB">
              <w:rPr>
                <w:rFonts w:ascii="Trebuchet MS" w:hAnsi="Trebuchet MS" w:cs="Arial"/>
                <w:sz w:val="24"/>
                <w:u w:val="none"/>
              </w:rPr>
              <w:t>Excel</w:t>
            </w:r>
          </w:p>
        </w:tc>
        <w:tc>
          <w:tcPr>
            <w:tcW w:w="1496"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A538F3" w:rsidRPr="00E643CB" w:rsidRDefault="00A538F3" w:rsidP="00141F19">
            <w:pPr>
              <w:pStyle w:val="Subtitle"/>
              <w:spacing w:before="40" w:after="40"/>
              <w:rPr>
                <w:rFonts w:ascii="Trebuchet MS" w:hAnsi="Trebuchet MS" w:cs="Arial"/>
                <w:sz w:val="24"/>
                <w:u w:val="none"/>
              </w:rPr>
            </w:pPr>
          </w:p>
        </w:tc>
      </w:tr>
      <w:tr w:rsidR="00A538F3" w:rsidRPr="00E643CB" w:rsidTr="00141F19">
        <w:trPr>
          <w:trHeight w:val="408"/>
          <w:jc w:val="center"/>
        </w:trPr>
        <w:tc>
          <w:tcPr>
            <w:tcW w:w="4455" w:type="dxa"/>
            <w:shd w:val="clear" w:color="auto" w:fill="FFFFFF"/>
            <w:vAlign w:val="center"/>
          </w:tcPr>
          <w:p w:rsidR="00A538F3" w:rsidRPr="00E643CB" w:rsidRDefault="00B61607"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Microsoft </w:t>
            </w:r>
            <w:r w:rsidR="00A538F3" w:rsidRPr="00E643CB">
              <w:rPr>
                <w:rFonts w:ascii="Trebuchet MS" w:hAnsi="Trebuchet MS" w:cs="Arial"/>
                <w:sz w:val="24"/>
                <w:u w:val="none"/>
              </w:rPr>
              <w:t>Power Point</w:t>
            </w:r>
          </w:p>
        </w:tc>
        <w:tc>
          <w:tcPr>
            <w:tcW w:w="1496"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565" w:type="dxa"/>
            <w:shd w:val="clear" w:color="auto" w:fill="auto"/>
          </w:tcPr>
          <w:p w:rsidR="00A538F3" w:rsidRPr="00E643CB" w:rsidRDefault="00A538F3" w:rsidP="00141F19">
            <w:pPr>
              <w:pStyle w:val="Subtitle"/>
              <w:spacing w:before="40" w:after="40"/>
              <w:rPr>
                <w:rFonts w:ascii="Trebuchet MS" w:hAnsi="Trebuchet MS" w:cs="Arial"/>
                <w:sz w:val="24"/>
                <w:u w:val="none"/>
              </w:rPr>
            </w:pPr>
          </w:p>
        </w:tc>
      </w:tr>
      <w:tr w:rsidR="00A538F3" w:rsidRPr="00E643CB" w:rsidTr="00141F19">
        <w:trPr>
          <w:trHeight w:val="408"/>
          <w:jc w:val="center"/>
        </w:trPr>
        <w:tc>
          <w:tcPr>
            <w:tcW w:w="4455" w:type="dxa"/>
            <w:shd w:val="clear" w:color="auto" w:fill="FFFFFF"/>
            <w:vAlign w:val="center"/>
          </w:tcPr>
          <w:p w:rsidR="00A538F3" w:rsidRPr="00E643CB" w:rsidRDefault="00B61607"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Microsoft </w:t>
            </w:r>
            <w:r w:rsidR="00A538F3" w:rsidRPr="00E643CB">
              <w:rPr>
                <w:rFonts w:ascii="Trebuchet MS" w:hAnsi="Trebuchet MS" w:cs="Arial"/>
                <w:sz w:val="24"/>
                <w:u w:val="none"/>
              </w:rPr>
              <w:t>Outlook</w:t>
            </w:r>
          </w:p>
        </w:tc>
        <w:tc>
          <w:tcPr>
            <w:tcW w:w="1496"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565" w:type="dxa"/>
            <w:shd w:val="clear" w:color="auto" w:fill="auto"/>
          </w:tcPr>
          <w:p w:rsidR="00A538F3" w:rsidRPr="00E643CB" w:rsidRDefault="00A538F3" w:rsidP="00141F19">
            <w:pPr>
              <w:pStyle w:val="Subtitle"/>
              <w:spacing w:before="40" w:after="40"/>
              <w:rPr>
                <w:rFonts w:ascii="Trebuchet MS" w:hAnsi="Trebuchet MS" w:cs="Arial"/>
                <w:sz w:val="24"/>
                <w:u w:val="none"/>
              </w:rPr>
            </w:pPr>
          </w:p>
        </w:tc>
      </w:tr>
      <w:tr w:rsidR="00A538F3" w:rsidRPr="00E643CB" w:rsidTr="00141F19">
        <w:trPr>
          <w:trHeight w:val="408"/>
          <w:jc w:val="center"/>
        </w:trPr>
        <w:tc>
          <w:tcPr>
            <w:tcW w:w="4455" w:type="dxa"/>
            <w:shd w:val="clear" w:color="auto" w:fill="FFFFFF"/>
            <w:vAlign w:val="center"/>
          </w:tcPr>
          <w:p w:rsidR="00A538F3" w:rsidRPr="00E643CB" w:rsidRDefault="00B61607"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Microsoft </w:t>
            </w:r>
            <w:r w:rsidR="00A538F3" w:rsidRPr="00E643CB">
              <w:rPr>
                <w:rFonts w:ascii="Trebuchet MS" w:hAnsi="Trebuchet MS" w:cs="Arial"/>
                <w:sz w:val="24"/>
                <w:u w:val="none"/>
              </w:rPr>
              <w:t>Publisher</w:t>
            </w:r>
          </w:p>
        </w:tc>
        <w:tc>
          <w:tcPr>
            <w:tcW w:w="1496" w:type="dxa"/>
            <w:tcBorders>
              <w:bottom w:val="single" w:sz="4" w:space="0" w:color="auto"/>
            </w:tcBorders>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A538F3" w:rsidRPr="00E643CB" w:rsidRDefault="00A538F3" w:rsidP="00141F19">
            <w:pPr>
              <w:pStyle w:val="Subtitle"/>
              <w:spacing w:before="40" w:after="40"/>
              <w:jc w:val="both"/>
              <w:rPr>
                <w:rFonts w:ascii="Trebuchet MS" w:hAnsi="Trebuchet MS" w:cs="Arial"/>
                <w:sz w:val="24"/>
                <w:u w:val="none"/>
              </w:rPr>
            </w:pPr>
          </w:p>
        </w:tc>
        <w:tc>
          <w:tcPr>
            <w:tcW w:w="1565" w:type="dxa"/>
            <w:shd w:val="clear" w:color="auto" w:fill="auto"/>
          </w:tcPr>
          <w:p w:rsidR="00A538F3" w:rsidRPr="00E643CB" w:rsidRDefault="00A538F3" w:rsidP="00141F19">
            <w:pPr>
              <w:pStyle w:val="Subtitle"/>
              <w:spacing w:before="40" w:after="40"/>
              <w:rPr>
                <w:rFonts w:ascii="Trebuchet MS" w:hAnsi="Trebuchet MS" w:cs="Arial"/>
                <w:sz w:val="24"/>
                <w:u w:val="none"/>
              </w:rPr>
            </w:pPr>
          </w:p>
        </w:tc>
      </w:tr>
      <w:tr w:rsidR="00A538F3" w:rsidRPr="00E643CB" w:rsidTr="00F25705">
        <w:trPr>
          <w:trHeight w:val="408"/>
          <w:jc w:val="center"/>
        </w:trPr>
        <w:tc>
          <w:tcPr>
            <w:tcW w:w="4455" w:type="dxa"/>
            <w:shd w:val="clear" w:color="auto" w:fill="FFFFFF"/>
            <w:vAlign w:val="center"/>
          </w:tcPr>
          <w:p w:rsidR="00A538F3" w:rsidRPr="00E643CB" w:rsidRDefault="00A538F3"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 xml:space="preserve">Empower </w:t>
            </w:r>
            <w:r w:rsidR="00B51BF2">
              <w:rPr>
                <w:rFonts w:ascii="Trebuchet MS" w:hAnsi="Trebuchet MS" w:cs="Arial"/>
                <w:sz w:val="24"/>
                <w:u w:val="none"/>
              </w:rPr>
              <w:t>–</w:t>
            </w:r>
            <w:r w:rsidRPr="00E643CB">
              <w:rPr>
                <w:rFonts w:ascii="Trebuchet MS" w:hAnsi="Trebuchet MS" w:cs="Arial"/>
                <w:sz w:val="24"/>
                <w:u w:val="none"/>
              </w:rPr>
              <w:t xml:space="preserve"> </w:t>
            </w:r>
            <w:r w:rsidR="00FE3D8D" w:rsidRPr="00E643CB">
              <w:rPr>
                <w:rFonts w:ascii="Trebuchet MS" w:hAnsi="Trebuchet MS" w:cs="Arial"/>
                <w:sz w:val="24"/>
                <w:u w:val="none"/>
              </w:rPr>
              <w:t>Training</w:t>
            </w:r>
            <w:r w:rsidR="00B51BF2" w:rsidRPr="00E251C2">
              <w:rPr>
                <w:rFonts w:ascii="Trebuchet MS" w:hAnsi="Trebuchet MS" w:cs="Arial"/>
                <w:sz w:val="24"/>
                <w:u w:val="none"/>
              </w:rPr>
              <w:t xml:space="preserve"> &amp; HR</w:t>
            </w:r>
          </w:p>
        </w:tc>
        <w:tc>
          <w:tcPr>
            <w:tcW w:w="1496" w:type="dxa"/>
            <w:shd w:val="clear" w:color="auto" w:fill="CCFFCC"/>
          </w:tcPr>
          <w:p w:rsidR="00A538F3" w:rsidRPr="00E643CB" w:rsidRDefault="00A538F3" w:rsidP="00141F19">
            <w:pPr>
              <w:pStyle w:val="Subtitle"/>
              <w:spacing w:before="40" w:after="40"/>
              <w:jc w:val="both"/>
              <w:rPr>
                <w:rFonts w:ascii="Trebuchet MS" w:hAnsi="Trebuchet MS" w:cs="Arial"/>
                <w:sz w:val="24"/>
                <w:u w:val="none"/>
              </w:rPr>
            </w:pPr>
          </w:p>
        </w:tc>
        <w:tc>
          <w:tcPr>
            <w:tcW w:w="1683" w:type="dxa"/>
            <w:shd w:val="clear" w:color="auto" w:fill="auto"/>
          </w:tcPr>
          <w:p w:rsidR="00A538F3" w:rsidRPr="00E643CB" w:rsidRDefault="00A538F3" w:rsidP="00141F19">
            <w:pPr>
              <w:pStyle w:val="Subtitle"/>
              <w:spacing w:before="40" w:after="40"/>
              <w:jc w:val="both"/>
              <w:rPr>
                <w:rFonts w:ascii="Trebuchet MS" w:hAnsi="Trebuchet MS" w:cs="Arial"/>
                <w:sz w:val="24"/>
                <w:u w:val="none"/>
              </w:rPr>
            </w:pPr>
          </w:p>
        </w:tc>
        <w:tc>
          <w:tcPr>
            <w:tcW w:w="1565" w:type="dxa"/>
            <w:shd w:val="clear" w:color="auto" w:fill="auto"/>
          </w:tcPr>
          <w:p w:rsidR="00A538F3" w:rsidRPr="00E643CB" w:rsidRDefault="00A538F3" w:rsidP="00141F19">
            <w:pPr>
              <w:pStyle w:val="Subtitle"/>
              <w:spacing w:before="40" w:after="40"/>
              <w:rPr>
                <w:rFonts w:ascii="Trebuchet MS" w:hAnsi="Trebuchet MS" w:cs="Arial"/>
                <w:sz w:val="24"/>
                <w:u w:val="none"/>
              </w:rPr>
            </w:pPr>
          </w:p>
        </w:tc>
      </w:tr>
      <w:tr w:rsidR="00E751B2" w:rsidRPr="00E643CB" w:rsidTr="00F25705">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Ability to produce reports</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auto"/>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r w:rsidR="00E751B2" w:rsidRPr="00E643CB" w:rsidTr="00141F19">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Ability communicate with others verbally and in writing</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r w:rsidR="00E751B2" w:rsidRPr="00E643CB" w:rsidTr="00F25705">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lastRenderedPageBreak/>
              <w:t xml:space="preserve">Ability to effectively co-ordinate </w:t>
            </w:r>
            <w:r w:rsidR="00B61607" w:rsidRPr="00E643CB">
              <w:rPr>
                <w:rFonts w:ascii="Trebuchet MS" w:hAnsi="Trebuchet MS" w:cs="Arial"/>
                <w:sz w:val="24"/>
                <w:u w:val="none"/>
              </w:rPr>
              <w:t>HR</w:t>
            </w:r>
            <w:r w:rsidRPr="00E643CB">
              <w:rPr>
                <w:rFonts w:ascii="Trebuchet MS" w:hAnsi="Trebuchet MS" w:cs="Arial"/>
                <w:sz w:val="24"/>
                <w:u w:val="none"/>
              </w:rPr>
              <w:t xml:space="preserve"> records/paperwork</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F25705" w:rsidRDefault="00E751B2" w:rsidP="00141F19">
            <w:pPr>
              <w:pStyle w:val="Subtitle"/>
              <w:spacing w:before="40" w:after="40"/>
              <w:rPr>
                <w:rFonts w:ascii="Trebuchet MS" w:hAnsi="Trebuchet MS" w:cs="Arial"/>
                <w:sz w:val="24"/>
                <w:u w:val="none"/>
              </w:rPr>
            </w:pPr>
          </w:p>
        </w:tc>
      </w:tr>
      <w:tr w:rsidR="00E751B2" w:rsidRPr="00E643CB" w:rsidTr="00F25705">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Awareness of all aspects of the business</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auto"/>
          </w:tcPr>
          <w:p w:rsidR="00E751B2" w:rsidRPr="00E643CB" w:rsidRDefault="00E751B2" w:rsidP="00141F19">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auto"/>
          </w:tcPr>
          <w:p w:rsidR="00E751B2" w:rsidRPr="00F25705" w:rsidRDefault="00E751B2" w:rsidP="00141F19">
            <w:pPr>
              <w:pStyle w:val="Subtitle"/>
              <w:spacing w:before="40" w:after="40"/>
              <w:rPr>
                <w:rFonts w:ascii="Trebuchet MS" w:hAnsi="Trebuchet MS" w:cs="Arial"/>
                <w:sz w:val="24"/>
                <w:u w:val="none"/>
              </w:rPr>
            </w:pPr>
          </w:p>
        </w:tc>
      </w:tr>
      <w:tr w:rsidR="00E751B2" w:rsidRPr="00E643CB" w:rsidTr="00F25705">
        <w:trPr>
          <w:trHeight w:val="408"/>
          <w:jc w:val="center"/>
        </w:trPr>
        <w:tc>
          <w:tcPr>
            <w:tcW w:w="4455" w:type="dxa"/>
            <w:shd w:val="clear" w:color="auto" w:fill="FFFFFF"/>
            <w:vAlign w:val="center"/>
          </w:tcPr>
          <w:p w:rsidR="00E751B2" w:rsidRPr="00E643CB" w:rsidRDefault="00E751B2" w:rsidP="00AA2327">
            <w:pPr>
              <w:pStyle w:val="Subtitle"/>
              <w:spacing w:before="40" w:after="40"/>
              <w:jc w:val="left"/>
              <w:rPr>
                <w:rFonts w:ascii="Trebuchet MS" w:hAnsi="Trebuchet MS" w:cs="Arial"/>
                <w:sz w:val="24"/>
                <w:u w:val="none"/>
              </w:rPr>
            </w:pPr>
            <w:r w:rsidRPr="00E643CB">
              <w:rPr>
                <w:rFonts w:ascii="Trebuchet MS" w:hAnsi="Trebuchet MS" w:cs="Arial"/>
                <w:sz w:val="24"/>
                <w:u w:val="none"/>
              </w:rPr>
              <w:t>Knowledge of</w:t>
            </w:r>
            <w:r w:rsidR="00FE3D8D" w:rsidRPr="00E643CB">
              <w:rPr>
                <w:rFonts w:ascii="Trebuchet MS" w:hAnsi="Trebuchet MS" w:cs="Arial"/>
                <w:sz w:val="24"/>
                <w:u w:val="none"/>
              </w:rPr>
              <w:t xml:space="preserve"> </w:t>
            </w:r>
            <w:r w:rsidR="00AA2327" w:rsidRPr="00E643CB">
              <w:rPr>
                <w:rFonts w:ascii="Trebuchet MS" w:hAnsi="Trebuchet MS" w:cs="Arial"/>
                <w:sz w:val="24"/>
                <w:u w:val="none"/>
              </w:rPr>
              <w:t>CITB</w:t>
            </w:r>
            <w:r w:rsidR="00FE3D8D" w:rsidRPr="00E643CB">
              <w:rPr>
                <w:rFonts w:ascii="Trebuchet MS" w:hAnsi="Trebuchet MS" w:cs="Arial"/>
                <w:sz w:val="24"/>
                <w:u w:val="none"/>
              </w:rPr>
              <w:t xml:space="preserve"> grants </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auto"/>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r w:rsidR="00E751B2" w:rsidRPr="00E643CB" w:rsidTr="00141F19">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Networking with internal/external customers</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r w:rsidR="00E751B2" w:rsidRPr="00E643CB" w:rsidTr="00141F19">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Team working (in-team and collaboratively across business)</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r w:rsidR="00E751B2" w:rsidRPr="00E643CB" w:rsidTr="00141F19">
        <w:trPr>
          <w:trHeight w:val="408"/>
          <w:jc w:val="center"/>
        </w:trPr>
        <w:tc>
          <w:tcPr>
            <w:tcW w:w="4455" w:type="dxa"/>
            <w:shd w:val="clear" w:color="auto" w:fill="FFFFFF"/>
            <w:vAlign w:val="center"/>
          </w:tcPr>
          <w:p w:rsidR="00E751B2" w:rsidRPr="00E643CB" w:rsidRDefault="00E751B2" w:rsidP="00141F19">
            <w:pPr>
              <w:pStyle w:val="Subtitle"/>
              <w:spacing w:before="40" w:after="40"/>
              <w:jc w:val="left"/>
              <w:rPr>
                <w:rFonts w:ascii="Trebuchet MS" w:hAnsi="Trebuchet MS" w:cs="Arial"/>
                <w:sz w:val="24"/>
                <w:u w:val="none"/>
              </w:rPr>
            </w:pPr>
            <w:r w:rsidRPr="00E643CB">
              <w:rPr>
                <w:rFonts w:ascii="Trebuchet MS" w:hAnsi="Trebuchet MS" w:cs="Arial"/>
                <w:sz w:val="24"/>
                <w:u w:val="none"/>
              </w:rPr>
              <w:t>Broad understanding of external training/education bodies</w:t>
            </w:r>
          </w:p>
        </w:tc>
        <w:tc>
          <w:tcPr>
            <w:tcW w:w="1496"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683" w:type="dxa"/>
            <w:shd w:val="clear" w:color="auto" w:fill="CCFFCC"/>
          </w:tcPr>
          <w:p w:rsidR="00E751B2" w:rsidRPr="00E643CB" w:rsidRDefault="00E751B2" w:rsidP="00141F19">
            <w:pPr>
              <w:pStyle w:val="Subtitle"/>
              <w:spacing w:before="40" w:after="40"/>
              <w:jc w:val="both"/>
              <w:rPr>
                <w:rFonts w:ascii="Trebuchet MS" w:hAnsi="Trebuchet MS" w:cs="Arial"/>
                <w:sz w:val="24"/>
                <w:u w:val="none"/>
              </w:rPr>
            </w:pPr>
          </w:p>
        </w:tc>
        <w:tc>
          <w:tcPr>
            <w:tcW w:w="1565" w:type="dxa"/>
            <w:shd w:val="clear" w:color="auto" w:fill="auto"/>
          </w:tcPr>
          <w:p w:rsidR="00E751B2" w:rsidRPr="00E643CB" w:rsidRDefault="00E751B2" w:rsidP="00141F19">
            <w:pPr>
              <w:pStyle w:val="Subtitle"/>
              <w:spacing w:before="40" w:after="40"/>
              <w:rPr>
                <w:rFonts w:ascii="Trebuchet MS" w:hAnsi="Trebuchet MS" w:cs="Arial"/>
                <w:sz w:val="24"/>
                <w:u w:val="none"/>
              </w:rPr>
            </w:pPr>
          </w:p>
        </w:tc>
      </w:tr>
    </w:tbl>
    <w:p w:rsidR="00133328" w:rsidRPr="00E643CB" w:rsidRDefault="00133328" w:rsidP="007973E6">
      <w:pPr>
        <w:pStyle w:val="Subtitle"/>
        <w:jc w:val="both"/>
        <w:rPr>
          <w:rFonts w:ascii="Trebuchet MS" w:hAnsi="Trebuchet MS" w:cs="Arial"/>
          <w:b/>
          <w:bCs/>
          <w:sz w:val="24"/>
          <w:u w:val="none"/>
        </w:rPr>
      </w:pPr>
    </w:p>
    <w:p w:rsidR="009710E4" w:rsidRPr="00E643CB" w:rsidRDefault="009710E4" w:rsidP="009710E4">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sidRPr="00E643CB">
        <w:rPr>
          <w:rFonts w:ascii="Trebuchet MS" w:hAnsi="Trebuchet MS" w:cs="Arial"/>
          <w:b/>
          <w:bCs/>
          <w:sz w:val="24"/>
          <w:u w:val="none"/>
        </w:rPr>
        <w:t>Training Matrix</w:t>
      </w:r>
    </w:p>
    <w:p w:rsidR="009710E4" w:rsidRPr="00E643CB" w:rsidRDefault="009710E4"/>
    <w:p w:rsidR="007973E6" w:rsidRPr="00E643CB" w:rsidRDefault="007973E6">
      <w:r w:rsidRPr="00E643CB">
        <w:t xml:space="preserve">A training matrix for this role, which includes all the compulsory training which is required, is published on the People Development site in </w:t>
      </w:r>
      <w:r w:rsidR="00AA2327" w:rsidRPr="00E643CB">
        <w:t>INSITE</w:t>
      </w:r>
      <w:r w:rsidRPr="00E643CB">
        <w:t xml:space="preserve">.  Full course descriptions explaining the content of these courses are also available on </w:t>
      </w:r>
      <w:r w:rsidR="00AA2327" w:rsidRPr="00E643CB">
        <w:t>INSITE</w:t>
      </w:r>
      <w:r w:rsidRPr="00E643CB">
        <w:t>.</w:t>
      </w:r>
    </w:p>
    <w:sectPr w:rsidR="007973E6" w:rsidRPr="00E643CB" w:rsidSect="00E643CB">
      <w:footerReference w:type="default" r:id="rId8"/>
      <w:type w:val="continuous"/>
      <w:pgSz w:w="11907" w:h="16840" w:code="9"/>
      <w:pgMar w:top="1134" w:right="1134" w:bottom="1418"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A1" w:rsidRDefault="00960DA1" w:rsidP="003326C8">
      <w:pPr>
        <w:pStyle w:val="Footer"/>
      </w:pPr>
      <w:r>
        <w:separator/>
      </w:r>
    </w:p>
  </w:endnote>
  <w:endnote w:type="continuationSeparator" w:id="0">
    <w:p w:rsidR="00960DA1" w:rsidRDefault="00960DA1"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8D" w:rsidRPr="00C04E08" w:rsidRDefault="00FE3D8D" w:rsidP="00C04E08">
    <w:pPr>
      <w:pBdr>
        <w:top w:val="single" w:sz="4" w:space="1" w:color="CC0000"/>
      </w:pBdr>
      <w:rPr>
        <w:sz w:val="16"/>
        <w:szCs w:val="16"/>
      </w:rPr>
    </w:pPr>
  </w:p>
  <w:tbl>
    <w:tblPr>
      <w:tblW w:w="0" w:type="auto"/>
      <w:tblLook w:val="01E0" w:firstRow="1" w:lastRow="1" w:firstColumn="1" w:lastColumn="1" w:noHBand="0" w:noVBand="0"/>
    </w:tblPr>
    <w:tblGrid>
      <w:gridCol w:w="3227"/>
      <w:gridCol w:w="3204"/>
      <w:gridCol w:w="3208"/>
    </w:tblGrid>
    <w:tr w:rsidR="00FE3D8D" w:rsidTr="00141F19">
      <w:tc>
        <w:tcPr>
          <w:tcW w:w="3285" w:type="dxa"/>
          <w:vAlign w:val="center"/>
        </w:tcPr>
        <w:p w:rsidR="00FE3D8D" w:rsidRPr="00141F19" w:rsidRDefault="00842BBF" w:rsidP="00C04E08">
          <w:pPr>
            <w:pStyle w:val="Footer"/>
            <w:rPr>
              <w:color w:val="CC0000"/>
              <w:sz w:val="20"/>
              <w:szCs w:val="20"/>
            </w:rPr>
          </w:pPr>
          <w:hyperlink r:id="rId1" w:history="1">
            <w:r w:rsidR="00FE3D8D" w:rsidRPr="00141F19">
              <w:rPr>
                <w:rStyle w:val="Hyperlink"/>
                <w:color w:val="CC0000"/>
                <w:sz w:val="20"/>
                <w:szCs w:val="20"/>
              </w:rPr>
              <w:t>www.lovell.co.uk</w:t>
            </w:r>
          </w:hyperlink>
        </w:p>
      </w:tc>
      <w:tc>
        <w:tcPr>
          <w:tcW w:w="3285" w:type="dxa"/>
          <w:vAlign w:val="center"/>
        </w:tcPr>
        <w:p w:rsidR="00FE3D8D" w:rsidRPr="00141F19" w:rsidRDefault="00D27918" w:rsidP="00D27918">
          <w:pPr>
            <w:pStyle w:val="Footer"/>
            <w:jc w:val="center"/>
            <w:rPr>
              <w:sz w:val="20"/>
              <w:szCs w:val="20"/>
            </w:rPr>
          </w:pPr>
          <w:r>
            <w:rPr>
              <w:sz w:val="20"/>
              <w:szCs w:val="20"/>
            </w:rPr>
            <w:t>Revised September 2015</w:t>
          </w:r>
        </w:p>
      </w:tc>
      <w:tc>
        <w:tcPr>
          <w:tcW w:w="3285" w:type="dxa"/>
          <w:vAlign w:val="center"/>
        </w:tcPr>
        <w:p w:rsidR="00FE3D8D" w:rsidRPr="00141F19" w:rsidRDefault="00E35FE5" w:rsidP="00141F19">
          <w:pPr>
            <w:pStyle w:val="Footer"/>
            <w:jc w:val="right"/>
            <w:rPr>
              <w:sz w:val="20"/>
              <w:szCs w:val="20"/>
            </w:rPr>
          </w:pPr>
          <w:r w:rsidRPr="00141F19">
            <w:rPr>
              <w:noProof/>
              <w:sz w:val="20"/>
              <w:szCs w:val="20"/>
            </w:rPr>
            <w:drawing>
              <wp:inline distT="0" distB="0" distL="0" distR="0">
                <wp:extent cx="695325" cy="15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l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95325" cy="159795"/>
                        </a:xfrm>
                        <a:prstGeom prst="rect">
                          <a:avLst/>
                        </a:prstGeom>
                        <a:noFill/>
                        <a:ln>
                          <a:noFill/>
                        </a:ln>
                      </pic:spPr>
                    </pic:pic>
                  </a:graphicData>
                </a:graphic>
              </wp:inline>
            </w:drawing>
          </w:r>
        </w:p>
      </w:tc>
    </w:tr>
  </w:tbl>
  <w:p w:rsidR="00FE3D8D" w:rsidRDefault="00FE3D8D"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A1" w:rsidRDefault="00960DA1" w:rsidP="003326C8">
      <w:pPr>
        <w:pStyle w:val="Footer"/>
      </w:pPr>
      <w:r>
        <w:separator/>
      </w:r>
    </w:p>
  </w:footnote>
  <w:footnote w:type="continuationSeparator" w:id="0">
    <w:p w:rsidR="00960DA1" w:rsidRDefault="00960DA1"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383371"/>
    <w:multiLevelType w:val="hybridMultilevel"/>
    <w:tmpl w:val="4EAA30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B2B40"/>
    <w:multiLevelType w:val="hybridMultilevel"/>
    <w:tmpl w:val="30F8F9EA"/>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6B25BF"/>
    <w:multiLevelType w:val="hybridMultilevel"/>
    <w:tmpl w:val="6FB4B3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A66F4"/>
    <w:multiLevelType w:val="hybridMultilevel"/>
    <w:tmpl w:val="78DE4E7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73209F"/>
    <w:multiLevelType w:val="hybridMultilevel"/>
    <w:tmpl w:val="3C1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D263A"/>
    <w:multiLevelType w:val="hybridMultilevel"/>
    <w:tmpl w:val="5304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05EFD"/>
    <w:multiLevelType w:val="hybridMultilevel"/>
    <w:tmpl w:val="9F8E9F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B60DE"/>
    <w:multiLevelType w:val="hybridMultilevel"/>
    <w:tmpl w:val="BFB401F8"/>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D8C369B"/>
    <w:multiLevelType w:val="hybridMultilevel"/>
    <w:tmpl w:val="7CA40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C2644A"/>
    <w:multiLevelType w:val="hybridMultilevel"/>
    <w:tmpl w:val="91F625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1DDF273B"/>
    <w:multiLevelType w:val="hybridMultilevel"/>
    <w:tmpl w:val="9CECAD40"/>
    <w:lvl w:ilvl="0" w:tplc="30BAB6C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E6918"/>
    <w:multiLevelType w:val="hybridMultilevel"/>
    <w:tmpl w:val="6A4E913C"/>
    <w:lvl w:ilvl="0" w:tplc="DCA41F4A">
      <w:start w:val="1"/>
      <w:numFmt w:val="upperLetter"/>
      <w:lvlText w:val="%1."/>
      <w:lvlJc w:val="left"/>
      <w:pPr>
        <w:tabs>
          <w:tab w:val="num" w:pos="1440"/>
        </w:tabs>
        <w:ind w:left="1440" w:hanging="720"/>
      </w:pPr>
      <w:rPr>
        <w:rFonts w:hint="default"/>
        <w:b/>
      </w:rPr>
    </w:lvl>
    <w:lvl w:ilvl="1" w:tplc="93742DE6">
      <w:start w:val="1"/>
      <w:numFmt w:val="bullet"/>
      <w:lvlText w:val=""/>
      <w:lvlJc w:val="left"/>
      <w:pPr>
        <w:tabs>
          <w:tab w:val="num" w:pos="1440"/>
        </w:tabs>
        <w:ind w:left="1440" w:hanging="360"/>
      </w:pPr>
      <w:rPr>
        <w:rFonts w:ascii="Symbol" w:hAnsi="Symbol" w:hint="default"/>
        <w:b w:val="0"/>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F541BAC"/>
    <w:multiLevelType w:val="hybridMultilevel"/>
    <w:tmpl w:val="53020D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21EB797A"/>
    <w:multiLevelType w:val="hybridMultilevel"/>
    <w:tmpl w:val="2032A40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1544A9"/>
    <w:multiLevelType w:val="hybridMultilevel"/>
    <w:tmpl w:val="985A21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A21825"/>
    <w:multiLevelType w:val="hybridMultilevel"/>
    <w:tmpl w:val="FC96C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74B0F"/>
    <w:multiLevelType w:val="hybridMultilevel"/>
    <w:tmpl w:val="99303BE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0D105A2"/>
    <w:multiLevelType w:val="hybridMultilevel"/>
    <w:tmpl w:val="68FCE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3710D"/>
    <w:multiLevelType w:val="hybridMultilevel"/>
    <w:tmpl w:val="86C00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F6D37"/>
    <w:multiLevelType w:val="hybridMultilevel"/>
    <w:tmpl w:val="51047B86"/>
    <w:lvl w:ilvl="0" w:tplc="DCA41F4A">
      <w:start w:val="1"/>
      <w:numFmt w:val="upperLetter"/>
      <w:lvlText w:val="%1."/>
      <w:lvlJc w:val="left"/>
      <w:pPr>
        <w:tabs>
          <w:tab w:val="num" w:pos="1440"/>
        </w:tabs>
        <w:ind w:left="144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452823"/>
    <w:multiLevelType w:val="hybridMultilevel"/>
    <w:tmpl w:val="45EC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D438FA"/>
    <w:multiLevelType w:val="hybridMultilevel"/>
    <w:tmpl w:val="3D46291C"/>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24198"/>
    <w:multiLevelType w:val="hybridMultilevel"/>
    <w:tmpl w:val="77CE8944"/>
    <w:lvl w:ilvl="0" w:tplc="706696A8">
      <w:start w:val="1"/>
      <w:numFmt w:val="upperLetter"/>
      <w:lvlText w:val="%1."/>
      <w:lvlJc w:val="left"/>
      <w:pPr>
        <w:tabs>
          <w:tab w:val="num" w:pos="1080"/>
        </w:tabs>
        <w:ind w:left="1080" w:hanging="360"/>
      </w:pPr>
      <w:rPr>
        <w:rFonts w:hint="default"/>
        <w:b/>
      </w:rPr>
    </w:lvl>
    <w:lvl w:ilvl="1" w:tplc="69882624">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7B6185"/>
    <w:multiLevelType w:val="hybridMultilevel"/>
    <w:tmpl w:val="1E506E0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765356D"/>
    <w:multiLevelType w:val="hybridMultilevel"/>
    <w:tmpl w:val="04384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9D4ABC"/>
    <w:multiLevelType w:val="hybridMultilevel"/>
    <w:tmpl w:val="9482B48A"/>
    <w:lvl w:ilvl="0" w:tplc="04090001">
      <w:start w:val="1"/>
      <w:numFmt w:val="bullet"/>
      <w:lvlText w:val=""/>
      <w:lvlJc w:val="left"/>
      <w:pPr>
        <w:tabs>
          <w:tab w:val="num" w:pos="720"/>
        </w:tabs>
        <w:ind w:left="720" w:hanging="720"/>
      </w:pPr>
      <w:rPr>
        <w:rFonts w:ascii="Symbol" w:hAnsi="Symbol" w:hint="default"/>
        <w:b/>
      </w:rPr>
    </w:lvl>
    <w:lvl w:ilvl="1" w:tplc="93742DE6">
      <w:start w:val="1"/>
      <w:numFmt w:val="bullet"/>
      <w:lvlText w:val=""/>
      <w:lvlJc w:val="left"/>
      <w:pPr>
        <w:tabs>
          <w:tab w:val="num" w:pos="720"/>
        </w:tabs>
        <w:ind w:left="720" w:hanging="360"/>
      </w:pPr>
      <w:rPr>
        <w:rFonts w:ascii="Symbol" w:hAnsi="Symbol" w:hint="default"/>
        <w:b w:val="0"/>
      </w:rPr>
    </w:lvl>
    <w:lvl w:ilvl="2" w:tplc="08090001">
      <w:start w:val="1"/>
      <w:numFmt w:val="bullet"/>
      <w:lvlText w:val=""/>
      <w:lvlJc w:val="left"/>
      <w:pPr>
        <w:tabs>
          <w:tab w:val="num" w:pos="1620"/>
        </w:tabs>
        <w:ind w:left="1620" w:hanging="360"/>
      </w:pPr>
      <w:rPr>
        <w:rFonts w:ascii="Symbol" w:hAnsi="Symbol" w:hint="default"/>
        <w:b/>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1" w15:restartNumberingAfterBreak="0">
    <w:nsid w:val="4AF31325"/>
    <w:multiLevelType w:val="hybridMultilevel"/>
    <w:tmpl w:val="7D186C5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0D3E91"/>
    <w:multiLevelType w:val="hybridMultilevel"/>
    <w:tmpl w:val="E300FB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F57620"/>
    <w:multiLevelType w:val="hybridMultilevel"/>
    <w:tmpl w:val="A3325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74AD9"/>
    <w:multiLevelType w:val="hybridMultilevel"/>
    <w:tmpl w:val="6E808E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6C0564"/>
    <w:multiLevelType w:val="hybridMultilevel"/>
    <w:tmpl w:val="ECA40F9C"/>
    <w:lvl w:ilvl="0" w:tplc="30BAB6C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2"/>
  </w:num>
  <w:num w:numId="3">
    <w:abstractNumId w:val="0"/>
  </w:num>
  <w:num w:numId="4">
    <w:abstractNumId w:val="12"/>
  </w:num>
  <w:num w:numId="5">
    <w:abstractNumId w:val="2"/>
  </w:num>
  <w:num w:numId="6">
    <w:abstractNumId w:val="13"/>
  </w:num>
  <w:num w:numId="7">
    <w:abstractNumId w:val="15"/>
  </w:num>
  <w:num w:numId="8">
    <w:abstractNumId w:val="14"/>
  </w:num>
  <w:num w:numId="9">
    <w:abstractNumId w:val="8"/>
  </w:num>
  <w:num w:numId="10">
    <w:abstractNumId w:val="23"/>
  </w:num>
  <w:num w:numId="11">
    <w:abstractNumId w:val="4"/>
  </w:num>
  <w:num w:numId="12">
    <w:abstractNumId w:val="27"/>
  </w:num>
  <w:num w:numId="13">
    <w:abstractNumId w:val="1"/>
  </w:num>
  <w:num w:numId="14">
    <w:abstractNumId w:val="36"/>
  </w:num>
  <w:num w:numId="15">
    <w:abstractNumId w:val="9"/>
  </w:num>
  <w:num w:numId="16">
    <w:abstractNumId w:val="31"/>
  </w:num>
  <w:num w:numId="17">
    <w:abstractNumId w:val="26"/>
  </w:num>
  <w:num w:numId="18">
    <w:abstractNumId w:val="18"/>
  </w:num>
  <w:num w:numId="19">
    <w:abstractNumId w:val="17"/>
  </w:num>
  <w:num w:numId="20">
    <w:abstractNumId w:val="7"/>
  </w:num>
  <w:num w:numId="21">
    <w:abstractNumId w:val="20"/>
  </w:num>
  <w:num w:numId="22">
    <w:abstractNumId w:val="38"/>
  </w:num>
  <w:num w:numId="23">
    <w:abstractNumId w:val="32"/>
  </w:num>
  <w:num w:numId="24">
    <w:abstractNumId w:val="29"/>
  </w:num>
  <w:num w:numId="25">
    <w:abstractNumId w:val="5"/>
  </w:num>
  <w:num w:numId="26">
    <w:abstractNumId w:val="24"/>
  </w:num>
  <w:num w:numId="27">
    <w:abstractNumId w:val="11"/>
  </w:num>
  <w:num w:numId="28">
    <w:abstractNumId w:val="37"/>
  </w:num>
  <w:num w:numId="29">
    <w:abstractNumId w:val="16"/>
  </w:num>
  <w:num w:numId="30">
    <w:abstractNumId w:val="35"/>
  </w:num>
  <w:num w:numId="31">
    <w:abstractNumId w:val="28"/>
  </w:num>
  <w:num w:numId="32">
    <w:abstractNumId w:val="19"/>
  </w:num>
  <w:num w:numId="33">
    <w:abstractNumId w:val="10"/>
  </w:num>
  <w:num w:numId="34">
    <w:abstractNumId w:val="33"/>
  </w:num>
  <w:num w:numId="35">
    <w:abstractNumId w:val="3"/>
  </w:num>
  <w:num w:numId="36">
    <w:abstractNumId w:val="34"/>
  </w:num>
  <w:num w:numId="37">
    <w:abstractNumId w:val="6"/>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0550"/>
    <w:rsid w:val="0004069A"/>
    <w:rsid w:val="000447B4"/>
    <w:rsid w:val="000447C0"/>
    <w:rsid w:val="00047EA0"/>
    <w:rsid w:val="0006239C"/>
    <w:rsid w:val="000A0D96"/>
    <w:rsid w:val="000B490D"/>
    <w:rsid w:val="000C21F3"/>
    <w:rsid w:val="000D5616"/>
    <w:rsid w:val="00100F5A"/>
    <w:rsid w:val="00103972"/>
    <w:rsid w:val="001172A4"/>
    <w:rsid w:val="00131DCA"/>
    <w:rsid w:val="00133328"/>
    <w:rsid w:val="00135D8D"/>
    <w:rsid w:val="00141F19"/>
    <w:rsid w:val="00145D64"/>
    <w:rsid w:val="00150ECD"/>
    <w:rsid w:val="0016288A"/>
    <w:rsid w:val="00175F7C"/>
    <w:rsid w:val="001871C1"/>
    <w:rsid w:val="00187A64"/>
    <w:rsid w:val="0019465A"/>
    <w:rsid w:val="001A0C95"/>
    <w:rsid w:val="001C30B5"/>
    <w:rsid w:val="001F7002"/>
    <w:rsid w:val="00211078"/>
    <w:rsid w:val="00222A60"/>
    <w:rsid w:val="002373DD"/>
    <w:rsid w:val="002636CB"/>
    <w:rsid w:val="00271CA8"/>
    <w:rsid w:val="002773D8"/>
    <w:rsid w:val="002837A3"/>
    <w:rsid w:val="002A17F0"/>
    <w:rsid w:val="002D19D0"/>
    <w:rsid w:val="002E1EDB"/>
    <w:rsid w:val="002E54EA"/>
    <w:rsid w:val="002E7A38"/>
    <w:rsid w:val="00312193"/>
    <w:rsid w:val="00320233"/>
    <w:rsid w:val="0033200A"/>
    <w:rsid w:val="003326C8"/>
    <w:rsid w:val="00332737"/>
    <w:rsid w:val="0034167A"/>
    <w:rsid w:val="003440FF"/>
    <w:rsid w:val="0036632A"/>
    <w:rsid w:val="003669D6"/>
    <w:rsid w:val="00380639"/>
    <w:rsid w:val="00421CD6"/>
    <w:rsid w:val="00422528"/>
    <w:rsid w:val="004250B9"/>
    <w:rsid w:val="00431696"/>
    <w:rsid w:val="0043326D"/>
    <w:rsid w:val="0045340D"/>
    <w:rsid w:val="004B52D5"/>
    <w:rsid w:val="004D5187"/>
    <w:rsid w:val="004E5484"/>
    <w:rsid w:val="00541516"/>
    <w:rsid w:val="005747A7"/>
    <w:rsid w:val="00577C58"/>
    <w:rsid w:val="00581F5A"/>
    <w:rsid w:val="00586CCA"/>
    <w:rsid w:val="005958BD"/>
    <w:rsid w:val="005A6895"/>
    <w:rsid w:val="005D6979"/>
    <w:rsid w:val="00603E47"/>
    <w:rsid w:val="00612425"/>
    <w:rsid w:val="00612D4E"/>
    <w:rsid w:val="00615730"/>
    <w:rsid w:val="006216D2"/>
    <w:rsid w:val="006259DD"/>
    <w:rsid w:val="00641D91"/>
    <w:rsid w:val="0064790F"/>
    <w:rsid w:val="006520A8"/>
    <w:rsid w:val="00666489"/>
    <w:rsid w:val="006715F0"/>
    <w:rsid w:val="00683329"/>
    <w:rsid w:val="00696FB5"/>
    <w:rsid w:val="006A114A"/>
    <w:rsid w:val="006B4C8B"/>
    <w:rsid w:val="00701AC8"/>
    <w:rsid w:val="007136BA"/>
    <w:rsid w:val="007226E1"/>
    <w:rsid w:val="00731C85"/>
    <w:rsid w:val="00732DDD"/>
    <w:rsid w:val="0075082B"/>
    <w:rsid w:val="00754CCA"/>
    <w:rsid w:val="0079176A"/>
    <w:rsid w:val="00792D14"/>
    <w:rsid w:val="00796302"/>
    <w:rsid w:val="007973E6"/>
    <w:rsid w:val="00797F5B"/>
    <w:rsid w:val="007A3C69"/>
    <w:rsid w:val="007B7BDD"/>
    <w:rsid w:val="007C017E"/>
    <w:rsid w:val="007C7D1A"/>
    <w:rsid w:val="007D37CA"/>
    <w:rsid w:val="00804437"/>
    <w:rsid w:val="008362F6"/>
    <w:rsid w:val="00842BBF"/>
    <w:rsid w:val="00870414"/>
    <w:rsid w:val="008906EA"/>
    <w:rsid w:val="008C47F9"/>
    <w:rsid w:val="008D13CC"/>
    <w:rsid w:val="008E44A8"/>
    <w:rsid w:val="00906F95"/>
    <w:rsid w:val="0092573E"/>
    <w:rsid w:val="00925A36"/>
    <w:rsid w:val="00926745"/>
    <w:rsid w:val="00960DA1"/>
    <w:rsid w:val="009710E4"/>
    <w:rsid w:val="00972388"/>
    <w:rsid w:val="00973F81"/>
    <w:rsid w:val="00992EEB"/>
    <w:rsid w:val="00994026"/>
    <w:rsid w:val="009C181A"/>
    <w:rsid w:val="009C1D3F"/>
    <w:rsid w:val="009C55BC"/>
    <w:rsid w:val="009E1397"/>
    <w:rsid w:val="009F7410"/>
    <w:rsid w:val="00A25AA3"/>
    <w:rsid w:val="00A27918"/>
    <w:rsid w:val="00A5330E"/>
    <w:rsid w:val="00A538F3"/>
    <w:rsid w:val="00A611CC"/>
    <w:rsid w:val="00A62D22"/>
    <w:rsid w:val="00A83D92"/>
    <w:rsid w:val="00A8568C"/>
    <w:rsid w:val="00AA2327"/>
    <w:rsid w:val="00AB1570"/>
    <w:rsid w:val="00AC311B"/>
    <w:rsid w:val="00AD1FC6"/>
    <w:rsid w:val="00AD74C9"/>
    <w:rsid w:val="00AE3798"/>
    <w:rsid w:val="00B05579"/>
    <w:rsid w:val="00B1155F"/>
    <w:rsid w:val="00B253A1"/>
    <w:rsid w:val="00B40C93"/>
    <w:rsid w:val="00B51BF2"/>
    <w:rsid w:val="00B61607"/>
    <w:rsid w:val="00B62F1D"/>
    <w:rsid w:val="00B80EE2"/>
    <w:rsid w:val="00B8343D"/>
    <w:rsid w:val="00B8477E"/>
    <w:rsid w:val="00B84A43"/>
    <w:rsid w:val="00BB67BD"/>
    <w:rsid w:val="00BC2509"/>
    <w:rsid w:val="00BD0C1C"/>
    <w:rsid w:val="00C04E08"/>
    <w:rsid w:val="00C065B5"/>
    <w:rsid w:val="00C25540"/>
    <w:rsid w:val="00C3270B"/>
    <w:rsid w:val="00C35546"/>
    <w:rsid w:val="00C56449"/>
    <w:rsid w:val="00C70904"/>
    <w:rsid w:val="00C85F17"/>
    <w:rsid w:val="00C90D65"/>
    <w:rsid w:val="00C9795A"/>
    <w:rsid w:val="00CA2C98"/>
    <w:rsid w:val="00CB04AA"/>
    <w:rsid w:val="00CC55DD"/>
    <w:rsid w:val="00CF75B7"/>
    <w:rsid w:val="00D11F8B"/>
    <w:rsid w:val="00D27918"/>
    <w:rsid w:val="00D34D75"/>
    <w:rsid w:val="00D6596C"/>
    <w:rsid w:val="00D71F0A"/>
    <w:rsid w:val="00D774F3"/>
    <w:rsid w:val="00D81CAC"/>
    <w:rsid w:val="00D96CF7"/>
    <w:rsid w:val="00DA4A09"/>
    <w:rsid w:val="00DA5F2F"/>
    <w:rsid w:val="00DA616D"/>
    <w:rsid w:val="00DA6576"/>
    <w:rsid w:val="00DD3E6E"/>
    <w:rsid w:val="00DE5300"/>
    <w:rsid w:val="00E15961"/>
    <w:rsid w:val="00E251C2"/>
    <w:rsid w:val="00E35FE5"/>
    <w:rsid w:val="00E47D1D"/>
    <w:rsid w:val="00E56B02"/>
    <w:rsid w:val="00E643CB"/>
    <w:rsid w:val="00E751B2"/>
    <w:rsid w:val="00E77103"/>
    <w:rsid w:val="00E82DBE"/>
    <w:rsid w:val="00E96336"/>
    <w:rsid w:val="00ED020D"/>
    <w:rsid w:val="00F25705"/>
    <w:rsid w:val="00F32E89"/>
    <w:rsid w:val="00F61CA9"/>
    <w:rsid w:val="00F62A4B"/>
    <w:rsid w:val="00F70784"/>
    <w:rsid w:val="00F86610"/>
    <w:rsid w:val="00FC4148"/>
    <w:rsid w:val="00FD1534"/>
    <w:rsid w:val="00FE3D8D"/>
    <w:rsid w:val="00FF4C74"/>
    <w:rsid w:val="00FF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70EEF-5470-4CF7-8C03-8529B7FC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character" w:customStyle="1" w:styleId="SubtitleChar">
    <w:name w:val="Subtitle Char"/>
    <w:basedOn w:val="DefaultParagraphFont"/>
    <w:link w:val="Subtitle"/>
    <w:rsid w:val="00312193"/>
    <w:rPr>
      <w:rFonts w:ascii="Arial" w:hAnsi="Arial"/>
      <w:sz w:val="32"/>
      <w:szCs w:val="24"/>
      <w:u w:val="single"/>
      <w:lang w:eastAsia="en-US"/>
    </w:rPr>
  </w:style>
  <w:style w:type="paragraph" w:styleId="ListParagraph">
    <w:name w:val="List Paragraph"/>
    <w:basedOn w:val="Normal"/>
    <w:uiPriority w:val="34"/>
    <w:qFormat/>
    <w:rsid w:val="00D2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5539-2009-47F6-B03F-2ECF638C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493</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3725</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BAILEY, Martina (LPTAM)</cp:lastModifiedBy>
  <cp:revision>5</cp:revision>
  <cp:lastPrinted>2016-12-02T09:34:00Z</cp:lastPrinted>
  <dcterms:created xsi:type="dcterms:W3CDTF">2019-02-07T16:38:00Z</dcterms:created>
  <dcterms:modified xsi:type="dcterms:W3CDTF">2019-02-21T09:16:00Z</dcterms:modified>
</cp:coreProperties>
</file>