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29A3" w14:textId="77777777" w:rsidR="008338B5" w:rsidRPr="00F64C55" w:rsidRDefault="008338B5" w:rsidP="008338B5">
      <w:pPr>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14:paraId="6CB902B1" w14:textId="77777777" w:rsidR="008338B5" w:rsidRPr="00F64C55" w:rsidRDefault="008338B5" w:rsidP="008338B5">
      <w:pPr>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14:paraId="10A92E26" w14:textId="4A948790" w:rsidR="008338B5" w:rsidRDefault="008338B5" w:rsidP="008338B5">
      <w:pPr>
        <w:rPr>
          <w:rFonts w:eastAsia="Arial Unicode MS" w:cstheme="minorHAnsi"/>
          <w:noProof/>
          <w:lang w:val="en-US"/>
        </w:rPr>
      </w:pPr>
      <w:r w:rsidRPr="00F64C55">
        <w:rPr>
          <w:rFonts w:eastAsia="Arial Unicode MS" w:cstheme="minorHAnsi"/>
          <w:noProof/>
          <w:lang w:val="en-US"/>
        </w:rPr>
        <w:t>Our two-year graduate scheme will start your journey to becoming a Chartered Engineer, give you the opportunity to work with industry-leading teams and equip you with the skills that you need to begin a successful career in design and engineering. You’ll be part of the team and get involved in a wide variety of projects to develop your experience from the very first day.</w:t>
      </w:r>
    </w:p>
    <w:p w14:paraId="414EC8D5" w14:textId="52F4F271" w:rsidR="00E43F42" w:rsidRPr="00E43F42" w:rsidRDefault="00E43F42" w:rsidP="008338B5">
      <w:pPr>
        <w:rPr>
          <w:rFonts w:eastAsia="Arial Unicode MS" w:cstheme="minorHAnsi"/>
          <w:b/>
          <w:noProof/>
          <w:lang w:val="en-US"/>
        </w:rPr>
      </w:pPr>
      <w:r>
        <w:rPr>
          <w:rFonts w:eastAsia="Arial Unicode MS" w:cstheme="minorHAnsi"/>
          <w:b/>
          <w:noProof/>
          <w:lang w:val="en-US"/>
        </w:rPr>
        <w:t>Principal Responsibilities</w:t>
      </w:r>
    </w:p>
    <w:p w14:paraId="058BFCA2" w14:textId="24476DF8" w:rsidR="00AE0E9D" w:rsidRDefault="00AE0E9D" w:rsidP="008338B5">
      <w:pPr>
        <w:rPr>
          <w:rFonts w:eastAsia="Arial Unicode MS" w:cstheme="minorHAnsi"/>
          <w:noProof/>
          <w:lang w:val="en-US"/>
        </w:rPr>
      </w:pPr>
      <w:r>
        <w:rPr>
          <w:rFonts w:eastAsia="Arial Unicode MS" w:cstheme="minorHAnsi"/>
          <w:noProof/>
          <w:lang w:val="en-US"/>
        </w:rPr>
        <w:t>A</w:t>
      </w:r>
      <w:r w:rsidRPr="00AE0E9D">
        <w:rPr>
          <w:rFonts w:eastAsia="Arial Unicode MS" w:cstheme="minorHAnsi"/>
          <w:noProof/>
          <w:lang w:val="en-US"/>
        </w:rPr>
        <w:t xml:space="preserve"> Graduate Engineer </w:t>
      </w:r>
      <w:r>
        <w:rPr>
          <w:rFonts w:eastAsia="Arial Unicode MS" w:cstheme="minorHAnsi"/>
          <w:noProof/>
          <w:lang w:val="en-US"/>
        </w:rPr>
        <w:t xml:space="preserve">in our </w:t>
      </w:r>
      <w:r w:rsidRPr="00AE0E9D">
        <w:rPr>
          <w:rFonts w:eastAsia="Arial Unicode MS" w:cstheme="minorHAnsi"/>
          <w:noProof/>
          <w:lang w:val="en-US"/>
        </w:rPr>
        <w:t xml:space="preserve">HV </w:t>
      </w:r>
      <w:r>
        <w:rPr>
          <w:rFonts w:eastAsia="Arial Unicode MS" w:cstheme="minorHAnsi"/>
          <w:noProof/>
          <w:lang w:val="en-US"/>
        </w:rPr>
        <w:t xml:space="preserve">team </w:t>
      </w:r>
      <w:r w:rsidRPr="00AE0E9D">
        <w:rPr>
          <w:rFonts w:eastAsia="Arial Unicode MS" w:cstheme="minorHAnsi"/>
          <w:noProof/>
          <w:lang w:val="en-US"/>
        </w:rPr>
        <w:t xml:space="preserve">will be responsible </w:t>
      </w:r>
      <w:r w:rsidR="007F0582">
        <w:rPr>
          <w:rFonts w:eastAsia="Arial Unicode MS" w:cstheme="minorHAnsi"/>
          <w:noProof/>
          <w:lang w:val="en-US"/>
        </w:rPr>
        <w:t xml:space="preserve">for </w:t>
      </w:r>
      <w:r w:rsidRPr="00AE0E9D">
        <w:rPr>
          <w:rFonts w:eastAsia="Arial Unicode MS" w:cstheme="minorHAnsi"/>
          <w:noProof/>
          <w:lang w:val="en-US"/>
        </w:rPr>
        <w:t>ensuring the quality and consistency of the teams output in the production and control of drawings and technical documents</w:t>
      </w:r>
      <w:r>
        <w:rPr>
          <w:rFonts w:eastAsia="Arial Unicode MS" w:cstheme="minorHAnsi"/>
          <w:noProof/>
          <w:lang w:val="en-US"/>
        </w:rPr>
        <w:t xml:space="preserve"> and will also </w:t>
      </w:r>
      <w:r w:rsidRPr="00AE0E9D">
        <w:rPr>
          <w:rFonts w:eastAsia="Arial Unicode MS" w:cstheme="minorHAnsi"/>
          <w:noProof/>
          <w:lang w:val="en-US"/>
        </w:rPr>
        <w:t xml:space="preserve">work with </w:t>
      </w:r>
      <w:r>
        <w:rPr>
          <w:rFonts w:eastAsia="Arial Unicode MS" w:cstheme="minorHAnsi"/>
          <w:noProof/>
          <w:lang w:val="en-US"/>
        </w:rPr>
        <w:t xml:space="preserve">senior members of the team </w:t>
      </w:r>
      <w:r w:rsidRPr="00AE0E9D">
        <w:rPr>
          <w:rFonts w:eastAsia="Arial Unicode MS" w:cstheme="minorHAnsi"/>
          <w:noProof/>
          <w:lang w:val="en-US"/>
        </w:rPr>
        <w:t>to assist during the bid process in order to secure further work.</w:t>
      </w:r>
    </w:p>
    <w:p w14:paraId="134E53BB" w14:textId="184BE250" w:rsidR="007F0582" w:rsidRDefault="007F0582" w:rsidP="008338B5">
      <w:pPr>
        <w:rPr>
          <w:rFonts w:eastAsia="Arial Unicode MS" w:cstheme="minorHAnsi"/>
          <w:noProof/>
          <w:lang w:val="en-US"/>
        </w:rPr>
      </w:pPr>
      <w:r>
        <w:rPr>
          <w:rFonts w:eastAsia="Arial Unicode MS" w:cstheme="minorHAnsi"/>
          <w:noProof/>
          <w:lang w:val="en-US"/>
        </w:rPr>
        <w:t xml:space="preserve">You </w:t>
      </w:r>
      <w:r w:rsidRPr="007F0582">
        <w:rPr>
          <w:rFonts w:eastAsia="Arial Unicode MS" w:cstheme="minorHAnsi"/>
          <w:noProof/>
          <w:lang w:val="en-US"/>
        </w:rPr>
        <w:t xml:space="preserve">will gain experience (depending on </w:t>
      </w:r>
      <w:r>
        <w:rPr>
          <w:rFonts w:eastAsia="Arial Unicode MS" w:cstheme="minorHAnsi"/>
          <w:noProof/>
          <w:lang w:val="en-US"/>
        </w:rPr>
        <w:t xml:space="preserve">your specific </w:t>
      </w:r>
      <w:r w:rsidRPr="007F0582">
        <w:rPr>
          <w:rFonts w:eastAsia="Arial Unicode MS" w:cstheme="minorHAnsi"/>
          <w:noProof/>
          <w:lang w:val="en-US"/>
        </w:rPr>
        <w:t>role) in the production of all designs, calculations, reports &amp; drawings associated with the new or modification of EHV projects from 11kV – 400kV cover EHV cabling, primary design, secondary design and protection &amp; control. This will cover the production of bonding/line diagrams, cable rating calculations, induced voltage calculations, short circuit force calculations, thermo-mechanical thrust calculations, pulling tension calculations, production of material specification lists.</w:t>
      </w:r>
    </w:p>
    <w:p w14:paraId="3235C824" w14:textId="467A38EE" w:rsidR="007C6E63" w:rsidRDefault="00A974E0" w:rsidP="008338B5">
      <w:pPr>
        <w:rPr>
          <w:rFonts w:eastAsia="Arial Unicode MS" w:cstheme="minorHAnsi"/>
          <w:b/>
          <w:noProof/>
          <w:lang w:val="en-US"/>
        </w:rPr>
      </w:pPr>
      <w:r>
        <w:rPr>
          <w:rFonts w:eastAsia="Arial Unicode MS" w:cstheme="minorHAnsi"/>
          <w:b/>
          <w:noProof/>
          <w:lang w:val="en-US"/>
        </w:rPr>
        <w:t>What We’re Looking For</w:t>
      </w:r>
    </w:p>
    <w:p w14:paraId="59E6D927" w14:textId="122BCF97" w:rsidR="00A974E0" w:rsidRPr="00A974E0" w:rsidRDefault="00A974E0" w:rsidP="008338B5">
      <w:pPr>
        <w:rPr>
          <w:rFonts w:eastAsia="Arial Unicode MS" w:cstheme="minorHAnsi"/>
          <w:b/>
          <w:noProof/>
          <w:lang w:val="en-US"/>
        </w:rPr>
      </w:pPr>
      <w:r>
        <w:rPr>
          <w:rFonts w:eastAsia="Arial Unicode MS" w:cstheme="minorHAnsi"/>
          <w:noProof/>
          <w:lang w:val="en-US"/>
        </w:rPr>
        <w:t xml:space="preserve">We’re looking for individuals with a passion for </w:t>
      </w:r>
      <w:r w:rsidR="002D0A6D">
        <w:rPr>
          <w:rFonts w:eastAsia="Arial Unicode MS" w:cstheme="minorHAnsi"/>
          <w:noProof/>
          <w:lang w:val="en-US"/>
        </w:rPr>
        <w:t xml:space="preserve">Electrical or High Voltage </w:t>
      </w:r>
      <w:r>
        <w:rPr>
          <w:rFonts w:eastAsia="Arial Unicode MS" w:cstheme="minorHAnsi"/>
          <w:noProof/>
          <w:lang w:val="en-US"/>
        </w:rPr>
        <w:t>engineering and have or are set to achieve at least a 2:1 in a relevant engineering degree</w:t>
      </w:r>
      <w:r w:rsidR="002D0A6D">
        <w:rPr>
          <w:rFonts w:eastAsia="Arial Unicode MS" w:cstheme="minorHAnsi"/>
          <w:noProof/>
          <w:lang w:val="en-US"/>
        </w:rPr>
        <w:t xml:space="preserve">, such as </w:t>
      </w:r>
      <w:r w:rsidR="00550A42">
        <w:rPr>
          <w:rFonts w:eastAsia="Arial Unicode MS" w:cstheme="minorHAnsi"/>
          <w:noProof/>
          <w:lang w:val="en-US"/>
        </w:rPr>
        <w:t>Electrical Engineering or Power Engineering</w:t>
      </w:r>
      <w:r>
        <w:rPr>
          <w:rFonts w:eastAsia="Arial Unicode MS" w:cstheme="minorHAnsi"/>
          <w:noProof/>
          <w:lang w:val="en-US"/>
        </w:rPr>
        <w:t>. You’ll also need to feel confident to challenge the status quo, strive for perfect delivery and possess a willingness to get involved with every opportunity to develop yourself and put our customers first.</w:t>
      </w:r>
    </w:p>
    <w:p w14:paraId="4EB75839" w14:textId="77777777" w:rsidR="008338B5" w:rsidRDefault="008338B5" w:rsidP="008338B5">
      <w:pPr>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14:paraId="6AC06217" w14:textId="125E7964" w:rsidR="00B07630" w:rsidRDefault="00B07630" w:rsidP="008338B5">
      <w:pPr>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14:paraId="328A5DA0" w14:textId="77777777" w:rsidR="004675CA" w:rsidRDefault="004675CA" w:rsidP="004675CA">
      <w:pPr>
        <w:jc w:val="both"/>
        <w:rPr>
          <w:rFonts w:eastAsia="Arial Unicode MS" w:cstheme="minorHAnsi"/>
          <w:b/>
          <w:noProof/>
          <w:lang w:val="en-US"/>
        </w:rPr>
      </w:pPr>
      <w:r>
        <w:rPr>
          <w:rFonts w:eastAsia="Arial Unicode MS" w:cstheme="minorHAnsi"/>
          <w:b/>
          <w:noProof/>
          <w:lang w:val="en-US"/>
        </w:rPr>
        <w:t>Benefits</w:t>
      </w:r>
    </w:p>
    <w:p w14:paraId="013680A5" w14:textId="77777777" w:rsidR="004675CA" w:rsidRDefault="004675CA" w:rsidP="004675CA">
      <w:pPr>
        <w:jc w:val="both"/>
        <w:rPr>
          <w:rFonts w:eastAsia="Arial Unicode MS" w:cstheme="minorHAnsi"/>
          <w:noProof/>
          <w:lang w:val="en-US"/>
        </w:rPr>
      </w:pPr>
      <w:r>
        <w:rPr>
          <w:rFonts w:eastAsia="Arial Unicode MS" w:cstheme="minorHAnsi"/>
          <w:noProof/>
          <w:lang w:val="en-US"/>
        </w:rPr>
        <w:lastRenderedPageBreak/>
        <w:t>Working at BakerHicks means a chance to make your mark on some of the most exciting design and engineering projects in their sectors. Whatever your discipline, you’ll be alongside some of the most talented people in the industry.</w:t>
      </w:r>
    </w:p>
    <w:p w14:paraId="22F1F24A" w14:textId="77777777" w:rsidR="004675CA" w:rsidRDefault="004675CA" w:rsidP="004675CA">
      <w:pPr>
        <w:jc w:val="both"/>
        <w:rPr>
          <w:rFonts w:eastAsia="Arial Unicode MS" w:cstheme="minorHAnsi"/>
          <w:noProof/>
          <w:lang w:val="en-US"/>
        </w:rPr>
      </w:pPr>
      <w:r>
        <w:rPr>
          <w:rFonts w:eastAsia="Arial Unicode MS" w:cstheme="minorHAnsi"/>
          <w:noProof/>
          <w:lang w:val="en-US"/>
        </w:rPr>
        <w:t>Our network of offices are appealing, friendly and comfortable spaces, easily accessible by car or public transport. And our salary and benefits packages are some of the best in the industry. What you get will depend on what you do, with individual performance-related rewards also on offer in addition to:</w:t>
      </w:r>
    </w:p>
    <w:p w14:paraId="1BC5E348" w14:textId="77777777" w:rsidR="004675CA" w:rsidRDefault="004675CA" w:rsidP="004675CA">
      <w:pPr>
        <w:pStyle w:val="ListParagraph"/>
        <w:numPr>
          <w:ilvl w:val="0"/>
          <w:numId w:val="1"/>
        </w:numPr>
        <w:jc w:val="both"/>
        <w:rPr>
          <w:rFonts w:eastAsia="Arial Unicode MS" w:cstheme="minorHAnsi"/>
          <w:noProof/>
          <w:lang w:val="en-US"/>
        </w:rPr>
      </w:pPr>
      <w:r>
        <w:rPr>
          <w:rFonts w:eastAsia="Arial Unicode MS" w:cstheme="minorHAnsi"/>
          <w:noProof/>
          <w:lang w:val="en-US"/>
        </w:rPr>
        <w:t>Structured salary progression whilst on our graduate scheme</w:t>
      </w:r>
    </w:p>
    <w:p w14:paraId="11AD0FFC" w14:textId="77777777" w:rsidR="004675CA" w:rsidRDefault="004675CA" w:rsidP="004675CA">
      <w:pPr>
        <w:pStyle w:val="ListParagraph"/>
        <w:numPr>
          <w:ilvl w:val="0"/>
          <w:numId w:val="1"/>
        </w:numPr>
        <w:jc w:val="both"/>
        <w:rPr>
          <w:rFonts w:eastAsia="Arial Unicode MS" w:cstheme="minorHAnsi"/>
          <w:noProof/>
          <w:lang w:val="en-US"/>
        </w:rPr>
      </w:pPr>
      <w:r>
        <w:rPr>
          <w:rFonts w:eastAsia="Arial Unicode MS" w:cstheme="minorHAnsi"/>
          <w:noProof/>
          <w:lang w:val="en-US"/>
        </w:rPr>
        <w:t>Company car or cash allowance</w:t>
      </w:r>
    </w:p>
    <w:p w14:paraId="374AED52" w14:textId="77777777" w:rsidR="004675CA" w:rsidRDefault="004675CA" w:rsidP="004675CA">
      <w:pPr>
        <w:pStyle w:val="ListParagraph"/>
        <w:numPr>
          <w:ilvl w:val="0"/>
          <w:numId w:val="1"/>
        </w:numPr>
        <w:jc w:val="both"/>
        <w:rPr>
          <w:rFonts w:eastAsia="Arial Unicode MS" w:cstheme="minorHAnsi"/>
          <w:noProof/>
          <w:lang w:val="en-US"/>
        </w:rPr>
      </w:pPr>
      <w:r>
        <w:rPr>
          <w:rFonts w:eastAsia="Arial Unicode MS" w:cstheme="minorHAnsi"/>
          <w:noProof/>
          <w:lang w:val="en-US"/>
        </w:rPr>
        <w:t>Up to 6% matched contributory pension plan</w:t>
      </w:r>
    </w:p>
    <w:p w14:paraId="507F3429" w14:textId="77777777" w:rsidR="004675CA" w:rsidRDefault="004675CA" w:rsidP="004675CA">
      <w:pPr>
        <w:pStyle w:val="ListParagraph"/>
        <w:numPr>
          <w:ilvl w:val="0"/>
          <w:numId w:val="1"/>
        </w:numPr>
        <w:jc w:val="both"/>
        <w:rPr>
          <w:rFonts w:eastAsia="Arial Unicode MS" w:cstheme="minorHAnsi"/>
          <w:noProof/>
          <w:lang w:val="en-US"/>
        </w:rPr>
      </w:pPr>
      <w:r>
        <w:rPr>
          <w:rFonts w:eastAsia="Arial Unicode MS" w:cstheme="minorHAnsi"/>
          <w:noProof/>
          <w:lang w:val="en-US"/>
        </w:rPr>
        <w:t>Life assurance scheme</w:t>
      </w:r>
    </w:p>
    <w:p w14:paraId="3B00ECC6" w14:textId="77777777" w:rsidR="004675CA" w:rsidRDefault="004675CA" w:rsidP="004675CA">
      <w:pPr>
        <w:pStyle w:val="ListParagraph"/>
        <w:numPr>
          <w:ilvl w:val="0"/>
          <w:numId w:val="1"/>
        </w:numPr>
        <w:jc w:val="both"/>
        <w:rPr>
          <w:rFonts w:eastAsia="Arial Unicode MS" w:cstheme="minorHAnsi"/>
          <w:noProof/>
          <w:lang w:val="en-US"/>
        </w:rPr>
      </w:pPr>
      <w:r>
        <w:rPr>
          <w:rFonts w:eastAsia="Arial Unicode MS" w:cstheme="minorHAnsi"/>
          <w:noProof/>
          <w:lang w:val="en-US"/>
        </w:rPr>
        <w:t>25 days annual leave plus ability to buy additional leave</w:t>
      </w:r>
    </w:p>
    <w:p w14:paraId="2D8846A4" w14:textId="77777777" w:rsidR="004675CA" w:rsidRDefault="004675CA" w:rsidP="004675CA">
      <w:pPr>
        <w:pStyle w:val="ListParagraph"/>
        <w:numPr>
          <w:ilvl w:val="0"/>
          <w:numId w:val="1"/>
        </w:numPr>
        <w:jc w:val="both"/>
        <w:rPr>
          <w:rFonts w:eastAsia="Arial Unicode MS" w:cstheme="minorHAnsi"/>
          <w:noProof/>
          <w:lang w:val="en-US"/>
        </w:rPr>
      </w:pPr>
      <w:r>
        <w:rPr>
          <w:rFonts w:eastAsia="Arial Unicode MS" w:cstheme="minorHAnsi"/>
          <w:noProof/>
          <w:lang w:val="en-US"/>
        </w:rPr>
        <w:t>Discount scheme (including gym membership, mobile phones etc)</w:t>
      </w:r>
    </w:p>
    <w:p w14:paraId="600ACBD5" w14:textId="77777777" w:rsidR="004675CA" w:rsidRDefault="004675CA" w:rsidP="004675CA">
      <w:pPr>
        <w:pStyle w:val="ListParagraph"/>
        <w:numPr>
          <w:ilvl w:val="0"/>
          <w:numId w:val="1"/>
        </w:numPr>
        <w:jc w:val="both"/>
        <w:rPr>
          <w:rFonts w:eastAsia="Arial Unicode MS" w:cstheme="minorHAnsi"/>
          <w:noProof/>
          <w:lang w:val="en-US"/>
        </w:rPr>
      </w:pPr>
      <w:r>
        <w:rPr>
          <w:rFonts w:eastAsia="Arial Unicode MS" w:cstheme="minorHAnsi"/>
          <w:noProof/>
          <w:lang w:val="en-US"/>
        </w:rPr>
        <w:t>Family friendly policies</w:t>
      </w:r>
    </w:p>
    <w:p w14:paraId="193A8472" w14:textId="77777777" w:rsidR="004675CA" w:rsidRDefault="004675CA" w:rsidP="004675CA">
      <w:pPr>
        <w:pStyle w:val="ListParagraph"/>
        <w:numPr>
          <w:ilvl w:val="0"/>
          <w:numId w:val="1"/>
        </w:numPr>
        <w:jc w:val="both"/>
        <w:rPr>
          <w:rFonts w:eastAsia="Arial Unicode MS" w:cstheme="minorHAnsi"/>
          <w:noProof/>
          <w:lang w:val="en-US"/>
        </w:rPr>
      </w:pPr>
      <w:r>
        <w:rPr>
          <w:rFonts w:eastAsia="Arial Unicode MS" w:cstheme="minorHAnsi"/>
          <w:noProof/>
          <w:lang w:val="en-US"/>
        </w:rPr>
        <w:t>Professional development including unlimited access to LinkedIn Learning</w:t>
      </w:r>
    </w:p>
    <w:p w14:paraId="717FEEF5" w14:textId="77777777" w:rsidR="008338B5" w:rsidRPr="00D45E13" w:rsidRDefault="008338B5" w:rsidP="008338B5">
      <w:pPr>
        <w:rPr>
          <w:rFonts w:eastAsia="Arial Unicode MS" w:cstheme="minorHAnsi"/>
          <w:noProof/>
          <w:lang w:val="en-US"/>
        </w:rPr>
      </w:pPr>
      <w:bookmarkStart w:id="0" w:name="_GoBack"/>
      <w:bookmarkEnd w:id="0"/>
      <w:r w:rsidRPr="00F64C55">
        <w:rPr>
          <w:rFonts w:eastAsia="Arial Unicode MS" w:cstheme="minorHAnsi"/>
          <w:noProof/>
          <w:lang w:val="en-US"/>
        </w:rPr>
        <w:t>A MORGAN SINDALL GROUP COMPANY</w:t>
      </w:r>
    </w:p>
    <w:p w14:paraId="53FF2EB4" w14:textId="77777777" w:rsidR="00622420" w:rsidRDefault="00622420"/>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A67FF"/>
    <w:multiLevelType w:val="hybridMultilevel"/>
    <w:tmpl w:val="E2A47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B5"/>
    <w:rsid w:val="000628D1"/>
    <w:rsid w:val="002D0A6D"/>
    <w:rsid w:val="004675CA"/>
    <w:rsid w:val="00550A42"/>
    <w:rsid w:val="00622420"/>
    <w:rsid w:val="007C6E63"/>
    <w:rsid w:val="007F0582"/>
    <w:rsid w:val="008338B5"/>
    <w:rsid w:val="00A974E0"/>
    <w:rsid w:val="00AE0E9D"/>
    <w:rsid w:val="00B07630"/>
    <w:rsid w:val="00CF73F5"/>
    <w:rsid w:val="00E4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8DA1"/>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2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5632F91752BC4C8EB1E0C9FB5254F7" ma:contentTypeVersion="13" ma:contentTypeDescription="Create a new document." ma:contentTypeScope="" ma:versionID="4b74a88a9588734ea0931fbf2c9c8895">
  <xsd:schema xmlns:xsd="http://www.w3.org/2001/XMLSchema" xmlns:xs="http://www.w3.org/2001/XMLSchema" xmlns:p="http://schemas.microsoft.com/office/2006/metadata/properties" xmlns:ns3="e134bd70-5bf7-4107-9a0f-8f1e41ef592d" xmlns:ns4="9354f646-317d-4589-851e-f4ea58b505f6" targetNamespace="http://schemas.microsoft.com/office/2006/metadata/properties" ma:root="true" ma:fieldsID="0d2445cc201b55c24f213a16c12a4dad" ns3:_="" ns4:_="">
    <xsd:import namespace="e134bd70-5bf7-4107-9a0f-8f1e41ef592d"/>
    <xsd:import namespace="9354f646-317d-4589-851e-f4ea58b505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4bd70-5bf7-4107-9a0f-8f1e41ef5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4f646-317d-4589-851e-f4ea58b505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A91DA-E98D-4437-85FD-26192CF2C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8BC95E-2A09-4AE9-975A-219331587722}">
  <ds:schemaRefs>
    <ds:schemaRef ds:uri="http://schemas.microsoft.com/sharepoint/v3/contenttype/forms"/>
  </ds:schemaRefs>
</ds:datastoreItem>
</file>

<file path=customXml/itemProps3.xml><?xml version="1.0" encoding="utf-8"?>
<ds:datastoreItem xmlns:ds="http://schemas.openxmlformats.org/officeDocument/2006/customXml" ds:itemID="{419EB490-3FDC-4D83-AE2D-8C71697A4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4bd70-5bf7-4107-9a0f-8f1e41ef592d"/>
    <ds:schemaRef ds:uri="9354f646-317d-4589-851e-f4ea58b50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Fuller-Thompson, Pete (BakerHicks)</cp:lastModifiedBy>
  <cp:revision>3</cp:revision>
  <dcterms:created xsi:type="dcterms:W3CDTF">2020-08-30T22:29:00Z</dcterms:created>
  <dcterms:modified xsi:type="dcterms:W3CDTF">2020-10-13T10:45:00Z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0x010100085632F91752BC4C8EB1E0C9FB5254F7</vt:lpwstr>
  </property>
</Properties>
</file>